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5034" w14:textId="77777777" w:rsidR="006A0687" w:rsidRPr="003345FA" w:rsidRDefault="006A0687" w:rsidP="006A0687">
      <w:pPr>
        <w:spacing w:after="0" w:line="240" w:lineRule="auto"/>
        <w:jc w:val="center"/>
        <w:rPr>
          <w:rFonts w:ascii="Times New Roman" w:hAnsi="Times New Roman"/>
          <w:b/>
          <w:sz w:val="36"/>
          <w:szCs w:val="36"/>
        </w:rPr>
      </w:pPr>
      <w:r w:rsidRPr="003345FA">
        <w:rPr>
          <w:rFonts w:ascii="Times New Roman" w:hAnsi="Times New Roman"/>
          <w:b/>
          <w:sz w:val="36"/>
          <w:szCs w:val="36"/>
        </w:rPr>
        <w:t>Fiche de recherche sur les registres matricules</w:t>
      </w:r>
      <w:r w:rsidR="00D203E9" w:rsidRPr="003345FA">
        <w:rPr>
          <w:rFonts w:ascii="Times New Roman" w:hAnsi="Times New Roman"/>
          <w:b/>
          <w:sz w:val="36"/>
          <w:szCs w:val="36"/>
        </w:rPr>
        <w:t xml:space="preserve"> militaires</w:t>
      </w:r>
    </w:p>
    <w:p w14:paraId="0F7CCB10" w14:textId="77777777" w:rsidR="006A0687" w:rsidRDefault="006A0687" w:rsidP="006A0687">
      <w:pPr>
        <w:spacing w:after="0" w:line="240" w:lineRule="auto"/>
        <w:jc w:val="center"/>
        <w:rPr>
          <w:rFonts w:ascii="Times New Roman" w:hAnsi="Times New Roman"/>
          <w:b/>
          <w:sz w:val="28"/>
          <w:szCs w:val="28"/>
        </w:rPr>
      </w:pPr>
    </w:p>
    <w:p w14:paraId="4186D511" w14:textId="77777777" w:rsidR="004B29E0" w:rsidRPr="0011774F" w:rsidRDefault="004B29E0" w:rsidP="006A0687">
      <w:pPr>
        <w:spacing w:after="0" w:line="240" w:lineRule="auto"/>
        <w:jc w:val="center"/>
        <w:rPr>
          <w:rFonts w:ascii="Times New Roman" w:hAnsi="Times New Roman"/>
          <w:b/>
          <w:sz w:val="28"/>
          <w:szCs w:val="28"/>
        </w:rPr>
      </w:pPr>
    </w:p>
    <w:p w14:paraId="6CA8C61D" w14:textId="77777777" w:rsidR="004B29E0" w:rsidRPr="00ED7EB4" w:rsidRDefault="004B29E0" w:rsidP="00D84098">
      <w:pPr>
        <w:autoSpaceDE w:val="0"/>
        <w:autoSpaceDN w:val="0"/>
        <w:adjustRightInd w:val="0"/>
        <w:spacing w:after="240" w:line="240" w:lineRule="auto"/>
        <w:jc w:val="both"/>
        <w:rPr>
          <w:rFonts w:ascii="Times New Roman" w:hAnsi="Times New Roman"/>
          <w:b/>
          <w:color w:val="000000"/>
          <w:sz w:val="28"/>
          <w:szCs w:val="28"/>
          <w:u w:val="single"/>
          <w:lang w:eastAsia="fr-FR"/>
        </w:rPr>
      </w:pPr>
      <w:r>
        <w:rPr>
          <w:rFonts w:ascii="Times New Roman" w:hAnsi="Times New Roman"/>
          <w:b/>
          <w:color w:val="000000"/>
          <w:sz w:val="28"/>
          <w:szCs w:val="28"/>
          <w:u w:val="single"/>
          <w:lang w:eastAsia="fr-FR"/>
        </w:rPr>
        <w:t>Comment a</w:t>
      </w:r>
      <w:r w:rsidRPr="00ED7EB4">
        <w:rPr>
          <w:rFonts w:ascii="Times New Roman" w:hAnsi="Times New Roman"/>
          <w:b/>
          <w:color w:val="000000"/>
          <w:sz w:val="28"/>
          <w:szCs w:val="28"/>
          <w:u w:val="single"/>
          <w:lang w:eastAsia="fr-FR"/>
        </w:rPr>
        <w:t>ccéder aux documents</w:t>
      </w:r>
      <w:r>
        <w:rPr>
          <w:rFonts w:ascii="Times New Roman" w:hAnsi="Times New Roman"/>
          <w:b/>
          <w:color w:val="000000"/>
          <w:sz w:val="28"/>
          <w:szCs w:val="28"/>
          <w:u w:val="single"/>
          <w:lang w:eastAsia="fr-FR"/>
        </w:rPr>
        <w:t> ?</w:t>
      </w:r>
    </w:p>
    <w:p w14:paraId="21C537AE" w14:textId="77777777" w:rsidR="00AB1683" w:rsidRDefault="00AB1683" w:rsidP="004B29E0">
      <w:pPr>
        <w:autoSpaceDE w:val="0"/>
        <w:autoSpaceDN w:val="0"/>
        <w:adjustRightInd w:val="0"/>
        <w:spacing w:after="120" w:line="240" w:lineRule="auto"/>
        <w:jc w:val="both"/>
        <w:rPr>
          <w:rFonts w:ascii="Times New Roman" w:hAnsi="Times New Roman"/>
          <w:color w:val="000000"/>
          <w:sz w:val="28"/>
          <w:szCs w:val="28"/>
          <w:lang w:eastAsia="fr-FR"/>
        </w:rPr>
      </w:pPr>
      <w:r>
        <w:rPr>
          <w:rFonts w:ascii="Times New Roman" w:hAnsi="Times New Roman"/>
          <w:color w:val="000000"/>
          <w:sz w:val="28"/>
          <w:szCs w:val="28"/>
          <w:lang w:eastAsia="fr-FR"/>
        </w:rPr>
        <w:t>Classes 1860-1886</w:t>
      </w:r>
    </w:p>
    <w:p w14:paraId="25F5CC7A" w14:textId="77777777" w:rsidR="00AB1683" w:rsidRPr="002443BB" w:rsidRDefault="00AB1683" w:rsidP="00AB1683">
      <w:pPr>
        <w:autoSpaceDE w:val="0"/>
        <w:autoSpaceDN w:val="0"/>
        <w:adjustRightInd w:val="0"/>
        <w:spacing w:after="120" w:line="240" w:lineRule="auto"/>
        <w:jc w:val="both"/>
        <w:rPr>
          <w:rFonts w:ascii="Times New Roman" w:hAnsi="Times New Roman"/>
          <w:i/>
          <w:color w:val="000000"/>
          <w:sz w:val="24"/>
          <w:szCs w:val="24"/>
          <w:lang w:eastAsia="fr-FR"/>
        </w:rPr>
      </w:pPr>
      <w:r w:rsidRPr="002443BB">
        <w:rPr>
          <w:rFonts w:ascii="Times New Roman" w:hAnsi="Times New Roman"/>
          <w:i/>
          <w:color w:val="000000"/>
          <w:sz w:val="24"/>
          <w:szCs w:val="24"/>
          <w:lang w:eastAsia="fr-FR"/>
        </w:rPr>
        <w:t>Informations nécessaires</w:t>
      </w:r>
    </w:p>
    <w:p w14:paraId="61B23BFC" w14:textId="77777777" w:rsidR="00AB1683" w:rsidRPr="0011774F" w:rsidRDefault="00AB1683" w:rsidP="00AB1683">
      <w:pPr>
        <w:numPr>
          <w:ilvl w:val="0"/>
          <w:numId w:val="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sidRPr="0011774F">
        <w:rPr>
          <w:rFonts w:ascii="Times New Roman" w:hAnsi="Times New Roman"/>
          <w:bCs/>
          <w:color w:val="000000"/>
          <w:sz w:val="24"/>
          <w:szCs w:val="24"/>
          <w:lang w:eastAsia="fr-FR"/>
        </w:rPr>
        <w:t>la</w:t>
      </w:r>
      <w:proofErr w:type="gramEnd"/>
      <w:r w:rsidRPr="0011774F">
        <w:rPr>
          <w:rFonts w:ascii="Times New Roman" w:hAnsi="Times New Roman"/>
          <w:bCs/>
          <w:color w:val="000000"/>
          <w:sz w:val="24"/>
          <w:szCs w:val="24"/>
          <w:lang w:eastAsia="fr-FR"/>
        </w:rPr>
        <w:t xml:space="preserve"> </w:t>
      </w:r>
      <w:r w:rsidRPr="002146F1">
        <w:rPr>
          <w:rFonts w:ascii="Times New Roman" w:hAnsi="Times New Roman"/>
          <w:bCs/>
          <w:color w:val="000000"/>
          <w:sz w:val="24"/>
          <w:szCs w:val="24"/>
          <w:u w:val="single"/>
          <w:lang w:eastAsia="fr-FR"/>
        </w:rPr>
        <w:t>classe d'âge</w:t>
      </w:r>
      <w:r w:rsidRPr="0011774F">
        <w:rPr>
          <w:rFonts w:ascii="Times New Roman" w:hAnsi="Times New Roman"/>
          <w:bCs/>
          <w:color w:val="000000"/>
          <w:sz w:val="24"/>
          <w:szCs w:val="24"/>
          <w:lang w:eastAsia="fr-FR"/>
        </w:rPr>
        <w:t xml:space="preserve"> du jeune homme recherché </w:t>
      </w:r>
      <w:r w:rsidRPr="0011774F">
        <w:rPr>
          <w:rFonts w:ascii="Times New Roman" w:hAnsi="Times New Roman"/>
          <w:color w:val="000000"/>
          <w:sz w:val="24"/>
          <w:szCs w:val="24"/>
          <w:lang w:eastAsia="fr-FR"/>
        </w:rPr>
        <w:t>(sa date de naissance plus 20 ans)</w:t>
      </w:r>
      <w:r>
        <w:rPr>
          <w:rFonts w:ascii="Times New Roman" w:hAnsi="Times New Roman"/>
          <w:color w:val="000000"/>
          <w:sz w:val="24"/>
          <w:szCs w:val="24"/>
          <w:lang w:eastAsia="fr-FR"/>
        </w:rPr>
        <w:t> ;</w:t>
      </w:r>
    </w:p>
    <w:p w14:paraId="0DB42052" w14:textId="77777777" w:rsidR="00AB1683" w:rsidRDefault="00AB1683" w:rsidP="00AB1683">
      <w:pPr>
        <w:numPr>
          <w:ilvl w:val="0"/>
          <w:numId w:val="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l</w:t>
      </w:r>
      <w:r w:rsidRPr="0011774F">
        <w:rPr>
          <w:rFonts w:ascii="Times New Roman" w:hAnsi="Times New Roman"/>
          <w:bCs/>
          <w:color w:val="000000"/>
          <w:sz w:val="24"/>
          <w:szCs w:val="24"/>
          <w:lang w:eastAsia="fr-FR"/>
        </w:rPr>
        <w:t>e</w:t>
      </w:r>
      <w:proofErr w:type="gramEnd"/>
      <w:r w:rsidRPr="0011774F">
        <w:rPr>
          <w:rFonts w:ascii="Times New Roman" w:hAnsi="Times New Roman"/>
          <w:bCs/>
          <w:color w:val="000000"/>
          <w:sz w:val="24"/>
          <w:szCs w:val="24"/>
          <w:lang w:eastAsia="fr-FR"/>
        </w:rPr>
        <w:t xml:space="preserve"> </w:t>
      </w:r>
      <w:r w:rsidRPr="002146F1">
        <w:rPr>
          <w:rFonts w:ascii="Times New Roman" w:hAnsi="Times New Roman"/>
          <w:bCs/>
          <w:color w:val="000000"/>
          <w:sz w:val="24"/>
          <w:szCs w:val="24"/>
          <w:u w:val="single"/>
          <w:lang w:eastAsia="fr-FR"/>
        </w:rPr>
        <w:t>bureau de recrutement</w:t>
      </w:r>
      <w:r w:rsidRPr="0011774F">
        <w:rPr>
          <w:rFonts w:ascii="Times New Roman" w:hAnsi="Times New Roman"/>
          <w:bCs/>
          <w:color w:val="000000"/>
          <w:sz w:val="24"/>
          <w:szCs w:val="24"/>
          <w:lang w:eastAsia="fr-FR"/>
        </w:rPr>
        <w:t xml:space="preserve"> concerné</w:t>
      </w:r>
      <w:r w:rsidRPr="0011774F">
        <w:rPr>
          <w:rFonts w:ascii="Times New Roman" w:hAnsi="Times New Roman"/>
          <w:color w:val="000000"/>
          <w:sz w:val="24"/>
          <w:szCs w:val="24"/>
          <w:lang w:eastAsia="fr-FR"/>
        </w:rPr>
        <w:t>, à partir de la commune de résidence (le domicile légal) du conscrit</w:t>
      </w:r>
      <w:r>
        <w:rPr>
          <w:rFonts w:ascii="Times New Roman" w:hAnsi="Times New Roman"/>
          <w:color w:val="000000"/>
          <w:sz w:val="24"/>
          <w:szCs w:val="24"/>
          <w:lang w:eastAsia="fr-FR"/>
        </w:rPr>
        <w:t> ;</w:t>
      </w:r>
    </w:p>
    <w:p w14:paraId="5248A13C" w14:textId="77777777" w:rsidR="00AB1683" w:rsidRDefault="00AB1683" w:rsidP="00AB1683">
      <w:pPr>
        <w:autoSpaceDE w:val="0"/>
        <w:autoSpaceDN w:val="0"/>
        <w:adjustRightInd w:val="0"/>
        <w:spacing w:after="0" w:line="240" w:lineRule="auto"/>
        <w:ind w:left="851"/>
        <w:jc w:val="both"/>
        <w:rPr>
          <w:rFonts w:ascii="Times New Roman" w:hAnsi="Times New Roman"/>
          <w:color w:val="000000"/>
          <w:sz w:val="24"/>
          <w:szCs w:val="24"/>
          <w:lang w:eastAsia="fr-FR"/>
        </w:rPr>
      </w:pPr>
    </w:p>
    <w:p w14:paraId="475E6485" w14:textId="77777777" w:rsidR="00AB1683" w:rsidRDefault="00AB1683" w:rsidP="00AB1683">
      <w:pPr>
        <w:autoSpaceDE w:val="0"/>
        <w:autoSpaceDN w:val="0"/>
        <w:adjustRightInd w:val="0"/>
        <w:spacing w:after="0" w:line="240" w:lineRule="auto"/>
        <w:ind w:left="851"/>
        <w:jc w:val="both"/>
        <w:rPr>
          <w:rFonts w:ascii="Times New Roman" w:hAnsi="Times New Roman"/>
          <w:color w:val="000000"/>
          <w:sz w:val="24"/>
          <w:szCs w:val="24"/>
          <w:lang w:eastAsia="fr-FR"/>
        </w:rPr>
      </w:pPr>
      <w:r>
        <w:rPr>
          <w:rFonts w:ascii="Times New Roman" w:hAnsi="Times New Roman"/>
          <w:color w:val="000000"/>
          <w:sz w:val="24"/>
          <w:szCs w:val="24"/>
          <w:lang w:eastAsia="fr-FR"/>
        </w:rPr>
        <w:t>Attention</w:t>
      </w:r>
      <w:r w:rsidRPr="00D053E6">
        <w:rPr>
          <w:rFonts w:ascii="Times New Roman" w:hAnsi="Times New Roman"/>
          <w:color w:val="000000"/>
          <w:sz w:val="24"/>
          <w:szCs w:val="24"/>
          <w:lang w:eastAsia="fr-FR"/>
        </w:rPr>
        <w:t> : La notion de domicile légal est importante : c'est bien</w:t>
      </w:r>
      <w:r w:rsidRPr="00D053E6">
        <w:rPr>
          <w:rFonts w:ascii="Times New Roman" w:hAnsi="Times New Roman"/>
          <w:b/>
          <w:bCs/>
          <w:color w:val="000000"/>
          <w:sz w:val="24"/>
          <w:szCs w:val="24"/>
          <w:lang w:eastAsia="fr-FR"/>
        </w:rPr>
        <w:t xml:space="preserve"> </w:t>
      </w:r>
      <w:r w:rsidRPr="00D053E6">
        <w:rPr>
          <w:rFonts w:ascii="Times New Roman" w:hAnsi="Times New Roman"/>
          <w:bCs/>
          <w:color w:val="000000"/>
          <w:sz w:val="24"/>
          <w:szCs w:val="24"/>
          <w:lang w:eastAsia="fr-FR"/>
        </w:rPr>
        <w:t xml:space="preserve">la </w:t>
      </w:r>
      <w:r w:rsidRPr="002146F1">
        <w:rPr>
          <w:rFonts w:ascii="Times New Roman" w:hAnsi="Times New Roman"/>
          <w:b/>
          <w:bCs/>
          <w:color w:val="000000"/>
          <w:sz w:val="24"/>
          <w:szCs w:val="24"/>
          <w:lang w:eastAsia="fr-FR"/>
        </w:rPr>
        <w:t>commune de résidence</w:t>
      </w:r>
      <w:r w:rsidRPr="00D053E6">
        <w:rPr>
          <w:rFonts w:ascii="Times New Roman" w:hAnsi="Times New Roman"/>
          <w:bCs/>
          <w:color w:val="000000"/>
          <w:sz w:val="24"/>
          <w:szCs w:val="24"/>
          <w:lang w:eastAsia="fr-FR"/>
        </w:rPr>
        <w:t xml:space="preserve"> d'un individu à l'âge de 20 ans</w:t>
      </w:r>
      <w:r w:rsidRPr="00D053E6">
        <w:rPr>
          <w:rFonts w:ascii="Times New Roman" w:hAnsi="Times New Roman"/>
          <w:color w:val="000000"/>
          <w:sz w:val="24"/>
          <w:szCs w:val="24"/>
          <w:lang w:eastAsia="fr-FR"/>
        </w:rPr>
        <w:t xml:space="preserve"> qui compte, et </w:t>
      </w:r>
      <w:r w:rsidRPr="002146F1">
        <w:rPr>
          <w:rFonts w:ascii="Times New Roman" w:hAnsi="Times New Roman"/>
          <w:color w:val="000000"/>
          <w:sz w:val="24"/>
          <w:szCs w:val="24"/>
          <w:u w:val="single"/>
          <w:lang w:eastAsia="fr-FR"/>
        </w:rPr>
        <w:t>non la commune de naissance</w:t>
      </w:r>
      <w:r w:rsidRPr="00D053E6">
        <w:rPr>
          <w:rFonts w:ascii="Times New Roman" w:hAnsi="Times New Roman"/>
          <w:color w:val="000000"/>
          <w:sz w:val="24"/>
          <w:szCs w:val="24"/>
          <w:lang w:eastAsia="fr-FR"/>
        </w:rPr>
        <w:t>, contrairement à ce qui est parfois dit ou écrit.</w:t>
      </w:r>
    </w:p>
    <w:p w14:paraId="0B432779" w14:textId="77777777" w:rsidR="00AB1683" w:rsidRPr="00D053E6" w:rsidRDefault="00AB1683" w:rsidP="00AB1683">
      <w:pPr>
        <w:autoSpaceDE w:val="0"/>
        <w:autoSpaceDN w:val="0"/>
        <w:adjustRightInd w:val="0"/>
        <w:spacing w:after="0" w:line="240" w:lineRule="auto"/>
        <w:ind w:left="851"/>
        <w:jc w:val="both"/>
        <w:rPr>
          <w:rFonts w:ascii="Times New Roman" w:hAnsi="Times New Roman"/>
          <w:color w:val="000000"/>
          <w:sz w:val="24"/>
          <w:szCs w:val="24"/>
          <w:lang w:eastAsia="fr-FR"/>
        </w:rPr>
      </w:pPr>
    </w:p>
    <w:p w14:paraId="2A4E08AD" w14:textId="77777777" w:rsidR="00AB1683" w:rsidRPr="00AB1683" w:rsidRDefault="00AB1683" w:rsidP="004B29E0">
      <w:pPr>
        <w:autoSpaceDE w:val="0"/>
        <w:autoSpaceDN w:val="0"/>
        <w:adjustRightInd w:val="0"/>
        <w:spacing w:after="120" w:line="240" w:lineRule="auto"/>
        <w:jc w:val="both"/>
        <w:rPr>
          <w:rFonts w:ascii="Times New Roman" w:hAnsi="Times New Roman"/>
          <w:color w:val="000000"/>
          <w:sz w:val="24"/>
          <w:szCs w:val="24"/>
          <w:lang w:eastAsia="fr-FR"/>
        </w:rPr>
      </w:pPr>
      <w:r w:rsidRPr="002443BB">
        <w:rPr>
          <w:rFonts w:ascii="Times New Roman" w:hAnsi="Times New Roman"/>
          <w:i/>
          <w:color w:val="000000"/>
          <w:sz w:val="24"/>
          <w:szCs w:val="24"/>
          <w:lang w:eastAsia="fr-FR"/>
        </w:rPr>
        <w:t>Recherche</w:t>
      </w:r>
    </w:p>
    <w:p w14:paraId="0EAFA5C6" w14:textId="77777777" w:rsidR="00AB1683" w:rsidRPr="00AB1683" w:rsidRDefault="00AB1683" w:rsidP="004B29E0">
      <w:pPr>
        <w:autoSpaceDE w:val="0"/>
        <w:autoSpaceDN w:val="0"/>
        <w:adjustRightInd w:val="0"/>
        <w:spacing w:after="120" w:line="240" w:lineRule="auto"/>
        <w:jc w:val="both"/>
        <w:rPr>
          <w:rFonts w:ascii="Times New Roman" w:hAnsi="Times New Roman"/>
          <w:color w:val="000000"/>
          <w:sz w:val="24"/>
          <w:szCs w:val="24"/>
          <w:lang w:eastAsia="fr-FR"/>
        </w:rPr>
      </w:pPr>
      <w:r w:rsidRPr="00AB1683">
        <w:rPr>
          <w:rFonts w:ascii="Times New Roman" w:hAnsi="Times New Roman"/>
          <w:color w:val="000000"/>
          <w:sz w:val="24"/>
          <w:szCs w:val="24"/>
          <w:lang w:eastAsia="fr-FR"/>
        </w:rPr>
        <w:t xml:space="preserve">Utiliser le </w:t>
      </w:r>
      <w:hyperlink r:id="rId8" w:history="1">
        <w:r w:rsidR="00476F0E" w:rsidRPr="00CD6B5F">
          <w:rPr>
            <w:rStyle w:val="Lienhypertexte"/>
            <w:rFonts w:ascii="Times New Roman" w:hAnsi="Times New Roman"/>
            <w:b/>
            <w:sz w:val="24"/>
            <w:szCs w:val="24"/>
            <w:lang w:eastAsia="fr-FR"/>
          </w:rPr>
          <w:t>formulaire de recherche</w:t>
        </w:r>
      </w:hyperlink>
      <w:r w:rsidR="00CD6B5F">
        <w:rPr>
          <w:rFonts w:ascii="Times New Roman" w:hAnsi="Times New Roman"/>
          <w:color w:val="000000"/>
          <w:sz w:val="24"/>
          <w:szCs w:val="24"/>
          <w:lang w:eastAsia="fr-FR"/>
        </w:rPr>
        <w:t xml:space="preserve"> disponible sur notre site</w:t>
      </w:r>
      <w:r>
        <w:rPr>
          <w:rFonts w:ascii="Times New Roman" w:hAnsi="Times New Roman"/>
          <w:color w:val="000000"/>
          <w:sz w:val="24"/>
          <w:szCs w:val="24"/>
          <w:lang w:eastAsia="fr-FR"/>
        </w:rPr>
        <w:t>.</w:t>
      </w:r>
    </w:p>
    <w:p w14:paraId="03775701" w14:textId="77777777" w:rsidR="00AB1683" w:rsidRPr="00AB1683" w:rsidRDefault="00AB1683" w:rsidP="00AB1683">
      <w:pPr>
        <w:autoSpaceDE w:val="0"/>
        <w:autoSpaceDN w:val="0"/>
        <w:adjustRightInd w:val="0"/>
        <w:spacing w:after="0" w:line="240" w:lineRule="auto"/>
        <w:jc w:val="both"/>
        <w:rPr>
          <w:rFonts w:ascii="Times New Roman" w:hAnsi="Times New Roman"/>
          <w:color w:val="000000"/>
          <w:sz w:val="24"/>
          <w:szCs w:val="24"/>
          <w:lang w:eastAsia="fr-FR"/>
        </w:rPr>
      </w:pPr>
      <w:r w:rsidRPr="00AB1683">
        <w:rPr>
          <w:rFonts w:ascii="Times New Roman" w:hAnsi="Times New Roman"/>
          <w:color w:val="000000"/>
          <w:sz w:val="24"/>
          <w:szCs w:val="24"/>
          <w:lang w:eastAsia="fr-FR"/>
        </w:rPr>
        <w:t xml:space="preserve">Consulter </w:t>
      </w:r>
      <w:r w:rsidRPr="00AB1683">
        <w:rPr>
          <w:rFonts w:ascii="Times New Roman" w:hAnsi="Times New Roman"/>
          <w:bCs/>
          <w:color w:val="000000"/>
          <w:sz w:val="24"/>
          <w:szCs w:val="24"/>
          <w:lang w:eastAsia="fr-FR"/>
        </w:rPr>
        <w:t xml:space="preserve">la table alphabétique </w:t>
      </w:r>
      <w:r w:rsidRPr="00AB1683">
        <w:rPr>
          <w:rFonts w:ascii="Times New Roman" w:hAnsi="Times New Roman"/>
          <w:color w:val="000000"/>
          <w:sz w:val="24"/>
          <w:szCs w:val="24"/>
          <w:lang w:eastAsia="fr-FR"/>
        </w:rPr>
        <w:t xml:space="preserve">pour connaître </w:t>
      </w:r>
      <w:r w:rsidRPr="00AB1683">
        <w:rPr>
          <w:rFonts w:ascii="Times New Roman" w:hAnsi="Times New Roman"/>
          <w:bCs/>
          <w:color w:val="000000"/>
          <w:sz w:val="24"/>
          <w:szCs w:val="24"/>
          <w:lang w:eastAsia="fr-FR"/>
        </w:rPr>
        <w:t xml:space="preserve">le </w:t>
      </w:r>
      <w:r w:rsidRPr="00AB1683">
        <w:rPr>
          <w:rFonts w:ascii="Times New Roman" w:hAnsi="Times New Roman"/>
          <w:bCs/>
          <w:color w:val="000000"/>
          <w:sz w:val="24"/>
          <w:szCs w:val="24"/>
          <w:u w:val="single"/>
          <w:lang w:eastAsia="fr-FR"/>
        </w:rPr>
        <w:t>numéro matricule</w:t>
      </w:r>
      <w:r w:rsidRPr="00AB1683">
        <w:rPr>
          <w:rFonts w:ascii="Times New Roman" w:hAnsi="Times New Roman"/>
          <w:bCs/>
          <w:color w:val="000000"/>
          <w:sz w:val="24"/>
          <w:szCs w:val="24"/>
          <w:lang w:eastAsia="fr-FR"/>
        </w:rPr>
        <w:t xml:space="preserve"> du militaire ;</w:t>
      </w:r>
    </w:p>
    <w:p w14:paraId="14516C13" w14:textId="77777777" w:rsidR="00AB1683" w:rsidRDefault="00AB1683" w:rsidP="00AB1683">
      <w:pPr>
        <w:autoSpaceDE w:val="0"/>
        <w:autoSpaceDN w:val="0"/>
        <w:adjustRightInd w:val="0"/>
        <w:spacing w:after="0" w:line="240" w:lineRule="auto"/>
        <w:jc w:val="both"/>
        <w:rPr>
          <w:rFonts w:ascii="Times New Roman" w:hAnsi="Times New Roman"/>
          <w:color w:val="000000"/>
          <w:sz w:val="24"/>
          <w:szCs w:val="24"/>
          <w:lang w:eastAsia="fr-FR"/>
        </w:rPr>
      </w:pPr>
    </w:p>
    <w:p w14:paraId="12ABDCE9" w14:textId="77777777" w:rsidR="00AB1683" w:rsidRPr="00AB1683" w:rsidRDefault="00AB1683" w:rsidP="00AB1683">
      <w:p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C</w:t>
      </w:r>
      <w:r w:rsidRPr="00AB1683">
        <w:rPr>
          <w:rFonts w:ascii="Times New Roman" w:hAnsi="Times New Roman"/>
          <w:color w:val="000000"/>
          <w:sz w:val="24"/>
          <w:szCs w:val="24"/>
          <w:lang w:eastAsia="fr-FR"/>
        </w:rPr>
        <w:t xml:space="preserve">onsulter </w:t>
      </w:r>
      <w:r w:rsidRPr="00AB1683">
        <w:rPr>
          <w:rFonts w:ascii="Times New Roman" w:hAnsi="Times New Roman"/>
          <w:bCs/>
          <w:color w:val="000000"/>
          <w:sz w:val="24"/>
          <w:szCs w:val="24"/>
          <w:lang w:eastAsia="fr-FR"/>
        </w:rPr>
        <w:t xml:space="preserve">le </w:t>
      </w:r>
      <w:r w:rsidRPr="00AB1683">
        <w:rPr>
          <w:rFonts w:ascii="Times New Roman" w:hAnsi="Times New Roman"/>
          <w:bCs/>
          <w:color w:val="000000"/>
          <w:sz w:val="24"/>
          <w:szCs w:val="24"/>
          <w:u w:val="single"/>
          <w:lang w:eastAsia="fr-FR"/>
        </w:rPr>
        <w:t>feuillet (ou fiche) matricule</w:t>
      </w:r>
      <w:r w:rsidRPr="00AB1683">
        <w:rPr>
          <w:rFonts w:ascii="Times New Roman" w:hAnsi="Times New Roman"/>
          <w:bCs/>
          <w:color w:val="000000"/>
          <w:sz w:val="24"/>
          <w:szCs w:val="24"/>
          <w:lang w:eastAsia="fr-FR"/>
        </w:rPr>
        <w:t xml:space="preserve"> correspondant </w:t>
      </w:r>
      <w:r w:rsidRPr="00AB1683">
        <w:rPr>
          <w:rFonts w:ascii="Times New Roman" w:hAnsi="Times New Roman"/>
          <w:color w:val="000000"/>
          <w:sz w:val="24"/>
          <w:szCs w:val="24"/>
          <w:lang w:eastAsia="fr-FR"/>
        </w:rPr>
        <w:t>dans le volume correspondant (pour vérifier que l'on consulte le bon volume, vérifier les indications de la page de garde, où sont indiqués les numéros matricules extrêmes, par exemple : volume 2, n° 501-1000).</w:t>
      </w:r>
    </w:p>
    <w:p w14:paraId="66469F79" w14:textId="77777777" w:rsidR="00AB1683" w:rsidRDefault="00AB1683" w:rsidP="004B29E0">
      <w:pPr>
        <w:autoSpaceDE w:val="0"/>
        <w:autoSpaceDN w:val="0"/>
        <w:adjustRightInd w:val="0"/>
        <w:spacing w:after="120" w:line="240" w:lineRule="auto"/>
        <w:jc w:val="both"/>
        <w:rPr>
          <w:rFonts w:ascii="Times New Roman" w:hAnsi="Times New Roman"/>
          <w:color w:val="000000"/>
          <w:sz w:val="28"/>
          <w:szCs w:val="28"/>
          <w:lang w:eastAsia="fr-FR"/>
        </w:rPr>
      </w:pPr>
    </w:p>
    <w:p w14:paraId="3E60D413" w14:textId="77777777" w:rsidR="00AB1683" w:rsidRDefault="00AB1683" w:rsidP="004B29E0">
      <w:pPr>
        <w:autoSpaceDE w:val="0"/>
        <w:autoSpaceDN w:val="0"/>
        <w:adjustRightInd w:val="0"/>
        <w:spacing w:after="120" w:line="240" w:lineRule="auto"/>
        <w:jc w:val="both"/>
        <w:rPr>
          <w:rFonts w:ascii="Times New Roman" w:hAnsi="Times New Roman"/>
          <w:color w:val="000000"/>
          <w:sz w:val="28"/>
          <w:szCs w:val="28"/>
          <w:lang w:eastAsia="fr-FR"/>
        </w:rPr>
      </w:pPr>
      <w:r>
        <w:rPr>
          <w:rFonts w:ascii="Times New Roman" w:hAnsi="Times New Roman"/>
          <w:color w:val="000000"/>
          <w:sz w:val="28"/>
          <w:szCs w:val="28"/>
          <w:lang w:eastAsia="fr-FR"/>
        </w:rPr>
        <w:t>Classes 1887-1921</w:t>
      </w:r>
    </w:p>
    <w:p w14:paraId="23B4C50E" w14:textId="226FBE17" w:rsidR="00476F0E" w:rsidRDefault="00476F0E" w:rsidP="00476F0E">
      <w:pPr>
        <w:autoSpaceDE w:val="0"/>
        <w:autoSpaceDN w:val="0"/>
        <w:adjustRightInd w:val="0"/>
        <w:spacing w:after="0" w:line="240" w:lineRule="auto"/>
        <w:jc w:val="both"/>
        <w:rPr>
          <w:rFonts w:ascii="Times New Roman" w:hAnsi="Times New Roman"/>
          <w:color w:val="000000"/>
          <w:sz w:val="24"/>
          <w:szCs w:val="24"/>
          <w:lang w:eastAsia="fr-FR"/>
        </w:rPr>
      </w:pPr>
      <w:r w:rsidRPr="00476F0E">
        <w:rPr>
          <w:rFonts w:ascii="Times New Roman" w:hAnsi="Times New Roman"/>
          <w:color w:val="000000"/>
          <w:sz w:val="24"/>
          <w:szCs w:val="24"/>
          <w:lang w:eastAsia="fr-FR"/>
        </w:rPr>
        <w:t>Pour les soldats de</w:t>
      </w:r>
      <w:r>
        <w:rPr>
          <w:rFonts w:ascii="Times New Roman" w:hAnsi="Times New Roman"/>
          <w:color w:val="000000"/>
          <w:sz w:val="24"/>
          <w:szCs w:val="24"/>
          <w:lang w:eastAsia="fr-FR"/>
        </w:rPr>
        <w:t xml:space="preserve"> ces</w:t>
      </w:r>
      <w:r w:rsidRPr="00476F0E">
        <w:rPr>
          <w:rFonts w:ascii="Times New Roman" w:hAnsi="Times New Roman"/>
          <w:color w:val="000000"/>
          <w:sz w:val="24"/>
          <w:szCs w:val="24"/>
          <w:lang w:eastAsia="fr-FR"/>
        </w:rPr>
        <w:t xml:space="preserve"> classes</w:t>
      </w:r>
      <w:r>
        <w:rPr>
          <w:rFonts w:ascii="Times New Roman" w:hAnsi="Times New Roman"/>
          <w:color w:val="000000"/>
          <w:sz w:val="24"/>
          <w:szCs w:val="24"/>
          <w:lang w:eastAsia="fr-FR"/>
        </w:rPr>
        <w:t>, qui ont</w:t>
      </w:r>
      <w:r w:rsidRPr="00476F0E">
        <w:rPr>
          <w:rFonts w:ascii="Times New Roman" w:hAnsi="Times New Roman"/>
          <w:color w:val="000000"/>
          <w:sz w:val="24"/>
          <w:szCs w:val="24"/>
          <w:lang w:eastAsia="fr-FR"/>
        </w:rPr>
        <w:t xml:space="preserve"> pu com</w:t>
      </w:r>
      <w:r>
        <w:rPr>
          <w:rFonts w:ascii="Times New Roman" w:hAnsi="Times New Roman"/>
          <w:color w:val="000000"/>
          <w:sz w:val="24"/>
          <w:szCs w:val="24"/>
          <w:lang w:eastAsia="fr-FR"/>
        </w:rPr>
        <w:t>battre  pendant la Première guerre mondiale</w:t>
      </w:r>
      <w:r w:rsidRPr="00476F0E">
        <w:rPr>
          <w:rFonts w:ascii="Times New Roman" w:hAnsi="Times New Roman"/>
          <w:color w:val="000000"/>
          <w:sz w:val="24"/>
          <w:szCs w:val="24"/>
          <w:lang w:eastAsia="fr-FR"/>
        </w:rPr>
        <w:t xml:space="preserve">, la consultation </w:t>
      </w:r>
      <w:r w:rsidR="00205F2B">
        <w:rPr>
          <w:rFonts w:ascii="Times New Roman" w:hAnsi="Times New Roman"/>
          <w:color w:val="000000"/>
          <w:sz w:val="24"/>
          <w:szCs w:val="24"/>
          <w:lang w:eastAsia="fr-FR"/>
        </w:rPr>
        <w:t xml:space="preserve">de la </w:t>
      </w:r>
      <w:r w:rsidR="003E0060">
        <w:rPr>
          <w:rFonts w:ascii="Times New Roman" w:hAnsi="Times New Roman"/>
          <w:color w:val="000000"/>
          <w:sz w:val="24"/>
          <w:szCs w:val="24"/>
          <w:lang w:eastAsia="fr-FR"/>
        </w:rPr>
        <w:t>« </w:t>
      </w:r>
      <w:hyperlink r:id="rId9" w:history="1">
        <w:r w:rsidR="00205F2B" w:rsidRPr="003E0060">
          <w:rPr>
            <w:rStyle w:val="Lienhypertexte"/>
            <w:rFonts w:ascii="Times New Roman" w:hAnsi="Times New Roman"/>
            <w:b/>
            <w:bCs/>
            <w:sz w:val="24"/>
            <w:szCs w:val="24"/>
            <w:lang w:eastAsia="fr-FR"/>
          </w:rPr>
          <w:t xml:space="preserve">base </w:t>
        </w:r>
        <w:r w:rsidR="003E0060" w:rsidRPr="003E0060">
          <w:rPr>
            <w:rStyle w:val="Lienhypertexte"/>
            <w:rFonts w:ascii="Times New Roman" w:hAnsi="Times New Roman"/>
            <w:b/>
            <w:bCs/>
            <w:sz w:val="24"/>
            <w:szCs w:val="24"/>
            <w:lang w:eastAsia="fr-FR"/>
          </w:rPr>
          <w:t>nationale</w:t>
        </w:r>
        <w:r w:rsidR="003E0060" w:rsidRPr="003E0060">
          <w:rPr>
            <w:rStyle w:val="Lienhypertexte"/>
            <w:rFonts w:ascii="Times New Roman" w:hAnsi="Times New Roman"/>
            <w:b/>
            <w:bCs/>
            <w:sz w:val="24"/>
            <w:szCs w:val="24"/>
            <w:lang w:eastAsia="fr-FR"/>
          </w:rPr>
          <w:t> :</w:t>
        </w:r>
        <w:r w:rsidR="003E0060" w:rsidRPr="003E0060">
          <w:rPr>
            <w:rStyle w:val="Lienhypertexte"/>
            <w:rFonts w:ascii="Times New Roman" w:hAnsi="Times New Roman"/>
            <w:b/>
            <w:bCs/>
            <w:sz w:val="24"/>
            <w:szCs w:val="24"/>
            <w:lang w:eastAsia="fr-FR"/>
          </w:rPr>
          <w:t xml:space="preserve"> Grand Mémorial</w:t>
        </w:r>
        <w:r w:rsidR="003E0060" w:rsidRPr="003E0060">
          <w:rPr>
            <w:rStyle w:val="Lienhypertexte"/>
            <w:rFonts w:ascii="Times New Roman" w:hAnsi="Times New Roman"/>
            <w:b/>
            <w:bCs/>
            <w:sz w:val="24"/>
            <w:szCs w:val="24"/>
            <w:lang w:eastAsia="fr-FR"/>
          </w:rPr>
          <w:t> </w:t>
        </w:r>
      </w:hyperlink>
      <w:r w:rsidR="003E0060">
        <w:rPr>
          <w:rFonts w:ascii="Times New Roman" w:hAnsi="Times New Roman"/>
          <w:color w:val="000000"/>
          <w:sz w:val="24"/>
          <w:szCs w:val="24"/>
          <w:lang w:eastAsia="fr-FR"/>
        </w:rPr>
        <w:t>»</w:t>
      </w:r>
      <w:r w:rsidR="003E0060" w:rsidRPr="003E0060">
        <w:rPr>
          <w:rFonts w:ascii="Times New Roman" w:hAnsi="Times New Roman"/>
          <w:color w:val="000000"/>
          <w:sz w:val="24"/>
          <w:szCs w:val="24"/>
          <w:lang w:eastAsia="fr-FR"/>
        </w:rPr>
        <w:t xml:space="preserve"> </w:t>
      </w:r>
      <w:r w:rsidR="00205F2B">
        <w:rPr>
          <w:rFonts w:ascii="Times New Roman" w:hAnsi="Times New Roman"/>
          <w:color w:val="000000"/>
          <w:sz w:val="24"/>
          <w:szCs w:val="24"/>
          <w:lang w:eastAsia="fr-FR"/>
        </w:rPr>
        <w:t>mise en ligne par le Service interministériel des Archives de France</w:t>
      </w:r>
      <w:r w:rsidRPr="00476F0E">
        <w:rPr>
          <w:rFonts w:ascii="Times New Roman" w:hAnsi="Times New Roman"/>
          <w:color w:val="000000"/>
          <w:sz w:val="24"/>
          <w:szCs w:val="24"/>
          <w:lang w:eastAsia="fr-FR"/>
        </w:rPr>
        <w:t xml:space="preserve"> </w:t>
      </w:r>
      <w:r w:rsidR="003E0060">
        <w:rPr>
          <w:rFonts w:ascii="Times New Roman" w:hAnsi="Times New Roman"/>
          <w:color w:val="000000"/>
          <w:sz w:val="24"/>
          <w:szCs w:val="24"/>
          <w:lang w:eastAsia="fr-FR"/>
        </w:rPr>
        <w:t>(</w:t>
      </w:r>
      <w:hyperlink r:id="rId10" w:history="1">
        <w:r w:rsidR="003E0060" w:rsidRPr="004B6BD5">
          <w:rPr>
            <w:rStyle w:val="Lienhypertexte"/>
            <w:rFonts w:ascii="Times New Roman" w:hAnsi="Times New Roman"/>
            <w:sz w:val="24"/>
            <w:szCs w:val="24"/>
            <w:lang w:eastAsia="fr-FR"/>
          </w:rPr>
          <w:t>https://donnees.culture.gouv.fr/</w:t>
        </w:r>
      </w:hyperlink>
      <w:r w:rsidR="003E0060">
        <w:rPr>
          <w:rFonts w:ascii="Times New Roman" w:hAnsi="Times New Roman"/>
          <w:color w:val="000000"/>
          <w:sz w:val="24"/>
          <w:szCs w:val="24"/>
          <w:lang w:eastAsia="fr-FR"/>
        </w:rPr>
        <w:t xml:space="preserve"> </w:t>
      </w:r>
      <w:r>
        <w:rPr>
          <w:rFonts w:ascii="Times New Roman" w:hAnsi="Times New Roman"/>
          <w:color w:val="000000"/>
          <w:sz w:val="24"/>
          <w:szCs w:val="24"/>
          <w:lang w:eastAsia="fr-FR"/>
        </w:rPr>
        <w:t xml:space="preserve">) </w:t>
      </w:r>
      <w:r w:rsidRPr="00476F0E">
        <w:rPr>
          <w:rFonts w:ascii="Times New Roman" w:hAnsi="Times New Roman"/>
          <w:color w:val="000000"/>
          <w:sz w:val="24"/>
          <w:szCs w:val="24"/>
          <w:lang w:eastAsia="fr-FR"/>
        </w:rPr>
        <w:t>permet d’accéder directement au feuillet matricule en tapant dans le moteur de recherche le nom</w:t>
      </w:r>
      <w:r w:rsidR="00B2407B">
        <w:rPr>
          <w:rFonts w:ascii="Times New Roman" w:hAnsi="Times New Roman"/>
          <w:color w:val="000000"/>
          <w:sz w:val="24"/>
          <w:szCs w:val="24"/>
          <w:lang w:eastAsia="fr-FR"/>
        </w:rPr>
        <w:t xml:space="preserve"> et les prénoms</w:t>
      </w:r>
      <w:r w:rsidRPr="00476F0E">
        <w:rPr>
          <w:rFonts w:ascii="Times New Roman" w:hAnsi="Times New Roman"/>
          <w:color w:val="000000"/>
          <w:sz w:val="24"/>
          <w:szCs w:val="24"/>
          <w:lang w:eastAsia="fr-FR"/>
        </w:rPr>
        <w:t xml:space="preserve"> du soldat</w:t>
      </w:r>
      <w:r w:rsidR="00B2407B">
        <w:rPr>
          <w:rFonts w:ascii="Times New Roman" w:hAnsi="Times New Roman"/>
          <w:color w:val="000000"/>
          <w:sz w:val="24"/>
          <w:szCs w:val="24"/>
          <w:lang w:eastAsia="fr-FR"/>
        </w:rPr>
        <w:t xml:space="preserve"> (le département de naissance ou de résidence permet d’affiner la recherche mais il n’est pas nécessaire)</w:t>
      </w:r>
      <w:r w:rsidRPr="00476F0E">
        <w:rPr>
          <w:rFonts w:ascii="Times New Roman" w:hAnsi="Times New Roman"/>
          <w:color w:val="000000"/>
          <w:sz w:val="24"/>
          <w:szCs w:val="24"/>
          <w:lang w:eastAsia="fr-FR"/>
        </w:rPr>
        <w:t>.</w:t>
      </w:r>
    </w:p>
    <w:p w14:paraId="68F86FFE" w14:textId="77777777" w:rsidR="00AB1683" w:rsidRDefault="00AB1683" w:rsidP="004B29E0">
      <w:pPr>
        <w:autoSpaceDE w:val="0"/>
        <w:autoSpaceDN w:val="0"/>
        <w:adjustRightInd w:val="0"/>
        <w:spacing w:after="120" w:line="240" w:lineRule="auto"/>
        <w:jc w:val="both"/>
        <w:rPr>
          <w:rFonts w:ascii="Times New Roman" w:hAnsi="Times New Roman"/>
          <w:color w:val="000000"/>
          <w:sz w:val="28"/>
          <w:szCs w:val="28"/>
          <w:lang w:eastAsia="fr-FR"/>
        </w:rPr>
      </w:pPr>
    </w:p>
    <w:p w14:paraId="1DED4F2C" w14:textId="77777777" w:rsidR="00AB1683" w:rsidRDefault="00AB1683" w:rsidP="004B29E0">
      <w:pPr>
        <w:autoSpaceDE w:val="0"/>
        <w:autoSpaceDN w:val="0"/>
        <w:adjustRightInd w:val="0"/>
        <w:spacing w:after="120" w:line="240" w:lineRule="auto"/>
        <w:jc w:val="both"/>
        <w:rPr>
          <w:rFonts w:ascii="Times New Roman" w:hAnsi="Times New Roman"/>
          <w:color w:val="000000"/>
          <w:sz w:val="28"/>
          <w:szCs w:val="28"/>
          <w:lang w:eastAsia="fr-FR"/>
        </w:rPr>
      </w:pPr>
      <w:r>
        <w:rPr>
          <w:rFonts w:ascii="Times New Roman" w:hAnsi="Times New Roman"/>
          <w:color w:val="000000"/>
          <w:sz w:val="28"/>
          <w:szCs w:val="28"/>
          <w:lang w:eastAsia="fr-FR"/>
        </w:rPr>
        <w:t>Classes 1922-1940</w:t>
      </w:r>
    </w:p>
    <w:p w14:paraId="3403140A" w14:textId="77777777" w:rsidR="00AB1683" w:rsidRPr="002443BB" w:rsidRDefault="00AB1683" w:rsidP="00AB1683">
      <w:pPr>
        <w:autoSpaceDE w:val="0"/>
        <w:autoSpaceDN w:val="0"/>
        <w:adjustRightInd w:val="0"/>
        <w:spacing w:after="120" w:line="240" w:lineRule="auto"/>
        <w:jc w:val="both"/>
        <w:rPr>
          <w:rFonts w:ascii="Times New Roman" w:hAnsi="Times New Roman"/>
          <w:i/>
          <w:color w:val="000000"/>
          <w:sz w:val="24"/>
          <w:szCs w:val="24"/>
          <w:lang w:eastAsia="fr-FR"/>
        </w:rPr>
      </w:pPr>
      <w:r w:rsidRPr="002443BB">
        <w:rPr>
          <w:rFonts w:ascii="Times New Roman" w:hAnsi="Times New Roman"/>
          <w:i/>
          <w:color w:val="000000"/>
          <w:sz w:val="24"/>
          <w:szCs w:val="24"/>
          <w:lang w:eastAsia="fr-FR"/>
        </w:rPr>
        <w:t>Informations nécessaires</w:t>
      </w:r>
    </w:p>
    <w:p w14:paraId="7524A14A" w14:textId="77777777" w:rsidR="00AB1683" w:rsidRPr="0011774F" w:rsidRDefault="00AB1683" w:rsidP="00AB1683">
      <w:pPr>
        <w:numPr>
          <w:ilvl w:val="0"/>
          <w:numId w:val="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sidRPr="0011774F">
        <w:rPr>
          <w:rFonts w:ascii="Times New Roman" w:hAnsi="Times New Roman"/>
          <w:bCs/>
          <w:color w:val="000000"/>
          <w:sz w:val="24"/>
          <w:szCs w:val="24"/>
          <w:lang w:eastAsia="fr-FR"/>
        </w:rPr>
        <w:t>la</w:t>
      </w:r>
      <w:proofErr w:type="gramEnd"/>
      <w:r w:rsidRPr="0011774F">
        <w:rPr>
          <w:rFonts w:ascii="Times New Roman" w:hAnsi="Times New Roman"/>
          <w:bCs/>
          <w:color w:val="000000"/>
          <w:sz w:val="24"/>
          <w:szCs w:val="24"/>
          <w:lang w:eastAsia="fr-FR"/>
        </w:rPr>
        <w:t xml:space="preserve"> </w:t>
      </w:r>
      <w:r w:rsidRPr="002146F1">
        <w:rPr>
          <w:rFonts w:ascii="Times New Roman" w:hAnsi="Times New Roman"/>
          <w:bCs/>
          <w:color w:val="000000"/>
          <w:sz w:val="24"/>
          <w:szCs w:val="24"/>
          <w:u w:val="single"/>
          <w:lang w:eastAsia="fr-FR"/>
        </w:rPr>
        <w:t>classe d'âge</w:t>
      </w:r>
      <w:r w:rsidRPr="0011774F">
        <w:rPr>
          <w:rFonts w:ascii="Times New Roman" w:hAnsi="Times New Roman"/>
          <w:bCs/>
          <w:color w:val="000000"/>
          <w:sz w:val="24"/>
          <w:szCs w:val="24"/>
          <w:lang w:eastAsia="fr-FR"/>
        </w:rPr>
        <w:t xml:space="preserve"> du jeune homme recherché </w:t>
      </w:r>
      <w:r w:rsidRPr="0011774F">
        <w:rPr>
          <w:rFonts w:ascii="Times New Roman" w:hAnsi="Times New Roman"/>
          <w:color w:val="000000"/>
          <w:sz w:val="24"/>
          <w:szCs w:val="24"/>
          <w:lang w:eastAsia="fr-FR"/>
        </w:rPr>
        <w:t>(sa date de naissance plus 20 ans)</w:t>
      </w:r>
      <w:r>
        <w:rPr>
          <w:rFonts w:ascii="Times New Roman" w:hAnsi="Times New Roman"/>
          <w:color w:val="000000"/>
          <w:sz w:val="24"/>
          <w:szCs w:val="24"/>
          <w:lang w:eastAsia="fr-FR"/>
        </w:rPr>
        <w:t> ;</w:t>
      </w:r>
    </w:p>
    <w:p w14:paraId="194C9609" w14:textId="77777777" w:rsidR="00AB1683" w:rsidRDefault="00AB1683" w:rsidP="00AB1683">
      <w:pPr>
        <w:numPr>
          <w:ilvl w:val="0"/>
          <w:numId w:val="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l</w:t>
      </w:r>
      <w:r w:rsidRPr="0011774F">
        <w:rPr>
          <w:rFonts w:ascii="Times New Roman" w:hAnsi="Times New Roman"/>
          <w:bCs/>
          <w:color w:val="000000"/>
          <w:sz w:val="24"/>
          <w:szCs w:val="24"/>
          <w:lang w:eastAsia="fr-FR"/>
        </w:rPr>
        <w:t>e</w:t>
      </w:r>
      <w:proofErr w:type="gramEnd"/>
      <w:r w:rsidRPr="0011774F">
        <w:rPr>
          <w:rFonts w:ascii="Times New Roman" w:hAnsi="Times New Roman"/>
          <w:bCs/>
          <w:color w:val="000000"/>
          <w:sz w:val="24"/>
          <w:szCs w:val="24"/>
          <w:lang w:eastAsia="fr-FR"/>
        </w:rPr>
        <w:t xml:space="preserve"> </w:t>
      </w:r>
      <w:r w:rsidRPr="002146F1">
        <w:rPr>
          <w:rFonts w:ascii="Times New Roman" w:hAnsi="Times New Roman"/>
          <w:bCs/>
          <w:color w:val="000000"/>
          <w:sz w:val="24"/>
          <w:szCs w:val="24"/>
          <w:u w:val="single"/>
          <w:lang w:eastAsia="fr-FR"/>
        </w:rPr>
        <w:t>bureau de recrutement</w:t>
      </w:r>
      <w:r w:rsidRPr="0011774F">
        <w:rPr>
          <w:rFonts w:ascii="Times New Roman" w:hAnsi="Times New Roman"/>
          <w:bCs/>
          <w:color w:val="000000"/>
          <w:sz w:val="24"/>
          <w:szCs w:val="24"/>
          <w:lang w:eastAsia="fr-FR"/>
        </w:rPr>
        <w:t xml:space="preserve"> concerné</w:t>
      </w:r>
      <w:r w:rsidRPr="0011774F">
        <w:rPr>
          <w:rFonts w:ascii="Times New Roman" w:hAnsi="Times New Roman"/>
          <w:color w:val="000000"/>
          <w:sz w:val="24"/>
          <w:szCs w:val="24"/>
          <w:lang w:eastAsia="fr-FR"/>
        </w:rPr>
        <w:t>, à partir de la commune de résidence (le domicile légal) du conscrit</w:t>
      </w:r>
      <w:r>
        <w:rPr>
          <w:rFonts w:ascii="Times New Roman" w:hAnsi="Times New Roman"/>
          <w:color w:val="000000"/>
          <w:sz w:val="24"/>
          <w:szCs w:val="24"/>
          <w:lang w:eastAsia="fr-FR"/>
        </w:rPr>
        <w:t> ;</w:t>
      </w:r>
    </w:p>
    <w:p w14:paraId="2A249E61" w14:textId="77777777" w:rsidR="00AB1683" w:rsidRDefault="00AB1683" w:rsidP="00AB1683">
      <w:pPr>
        <w:autoSpaceDE w:val="0"/>
        <w:autoSpaceDN w:val="0"/>
        <w:adjustRightInd w:val="0"/>
        <w:spacing w:after="0" w:line="240" w:lineRule="auto"/>
        <w:ind w:left="851"/>
        <w:jc w:val="both"/>
        <w:rPr>
          <w:rFonts w:ascii="Times New Roman" w:hAnsi="Times New Roman"/>
          <w:color w:val="000000"/>
          <w:sz w:val="24"/>
          <w:szCs w:val="24"/>
          <w:lang w:eastAsia="fr-FR"/>
        </w:rPr>
      </w:pPr>
    </w:p>
    <w:p w14:paraId="59DCB12D" w14:textId="77777777" w:rsidR="00AB1683" w:rsidRDefault="00AB1683" w:rsidP="00AB1683">
      <w:pPr>
        <w:autoSpaceDE w:val="0"/>
        <w:autoSpaceDN w:val="0"/>
        <w:adjustRightInd w:val="0"/>
        <w:spacing w:after="0" w:line="240" w:lineRule="auto"/>
        <w:ind w:left="851"/>
        <w:jc w:val="both"/>
        <w:rPr>
          <w:rFonts w:ascii="Times New Roman" w:hAnsi="Times New Roman"/>
          <w:color w:val="000000"/>
          <w:sz w:val="24"/>
          <w:szCs w:val="24"/>
          <w:lang w:eastAsia="fr-FR"/>
        </w:rPr>
      </w:pPr>
      <w:r>
        <w:rPr>
          <w:rFonts w:ascii="Times New Roman" w:hAnsi="Times New Roman"/>
          <w:color w:val="000000"/>
          <w:sz w:val="24"/>
          <w:szCs w:val="24"/>
          <w:lang w:eastAsia="fr-FR"/>
        </w:rPr>
        <w:t>Attention</w:t>
      </w:r>
      <w:r w:rsidRPr="00D053E6">
        <w:rPr>
          <w:rFonts w:ascii="Times New Roman" w:hAnsi="Times New Roman"/>
          <w:color w:val="000000"/>
          <w:sz w:val="24"/>
          <w:szCs w:val="24"/>
          <w:lang w:eastAsia="fr-FR"/>
        </w:rPr>
        <w:t> : La notion de domicile légal est importante : c'est bien</w:t>
      </w:r>
      <w:r w:rsidRPr="00D053E6">
        <w:rPr>
          <w:rFonts w:ascii="Times New Roman" w:hAnsi="Times New Roman"/>
          <w:b/>
          <w:bCs/>
          <w:color w:val="000000"/>
          <w:sz w:val="24"/>
          <w:szCs w:val="24"/>
          <w:lang w:eastAsia="fr-FR"/>
        </w:rPr>
        <w:t xml:space="preserve"> </w:t>
      </w:r>
      <w:r w:rsidRPr="00D053E6">
        <w:rPr>
          <w:rFonts w:ascii="Times New Roman" w:hAnsi="Times New Roman"/>
          <w:bCs/>
          <w:color w:val="000000"/>
          <w:sz w:val="24"/>
          <w:szCs w:val="24"/>
          <w:lang w:eastAsia="fr-FR"/>
        </w:rPr>
        <w:t xml:space="preserve">la </w:t>
      </w:r>
      <w:r w:rsidRPr="002146F1">
        <w:rPr>
          <w:rFonts w:ascii="Times New Roman" w:hAnsi="Times New Roman"/>
          <w:b/>
          <w:bCs/>
          <w:color w:val="000000"/>
          <w:sz w:val="24"/>
          <w:szCs w:val="24"/>
          <w:lang w:eastAsia="fr-FR"/>
        </w:rPr>
        <w:t>commune de résidence</w:t>
      </w:r>
      <w:r w:rsidRPr="00D053E6">
        <w:rPr>
          <w:rFonts w:ascii="Times New Roman" w:hAnsi="Times New Roman"/>
          <w:bCs/>
          <w:color w:val="000000"/>
          <w:sz w:val="24"/>
          <w:szCs w:val="24"/>
          <w:lang w:eastAsia="fr-FR"/>
        </w:rPr>
        <w:t xml:space="preserve"> d'un individu à l'âge de 20 ans</w:t>
      </w:r>
      <w:r w:rsidRPr="00D053E6">
        <w:rPr>
          <w:rFonts w:ascii="Times New Roman" w:hAnsi="Times New Roman"/>
          <w:color w:val="000000"/>
          <w:sz w:val="24"/>
          <w:szCs w:val="24"/>
          <w:lang w:eastAsia="fr-FR"/>
        </w:rPr>
        <w:t xml:space="preserve"> qui compte, et </w:t>
      </w:r>
      <w:r w:rsidRPr="002146F1">
        <w:rPr>
          <w:rFonts w:ascii="Times New Roman" w:hAnsi="Times New Roman"/>
          <w:color w:val="000000"/>
          <w:sz w:val="24"/>
          <w:szCs w:val="24"/>
          <w:u w:val="single"/>
          <w:lang w:eastAsia="fr-FR"/>
        </w:rPr>
        <w:t>non la commune de naissance</w:t>
      </w:r>
      <w:r w:rsidRPr="00D053E6">
        <w:rPr>
          <w:rFonts w:ascii="Times New Roman" w:hAnsi="Times New Roman"/>
          <w:color w:val="000000"/>
          <w:sz w:val="24"/>
          <w:szCs w:val="24"/>
          <w:lang w:eastAsia="fr-FR"/>
        </w:rPr>
        <w:t>, contrairement à ce qui est parfois dit ou écrit.</w:t>
      </w:r>
    </w:p>
    <w:p w14:paraId="0285DF32" w14:textId="77777777" w:rsidR="00AB1683" w:rsidRPr="00D053E6" w:rsidRDefault="00AB1683" w:rsidP="00AB1683">
      <w:pPr>
        <w:autoSpaceDE w:val="0"/>
        <w:autoSpaceDN w:val="0"/>
        <w:adjustRightInd w:val="0"/>
        <w:spacing w:after="0" w:line="240" w:lineRule="auto"/>
        <w:ind w:left="851"/>
        <w:jc w:val="both"/>
        <w:rPr>
          <w:rFonts w:ascii="Times New Roman" w:hAnsi="Times New Roman"/>
          <w:color w:val="000000"/>
          <w:sz w:val="24"/>
          <w:szCs w:val="24"/>
          <w:lang w:eastAsia="fr-FR"/>
        </w:rPr>
      </w:pPr>
    </w:p>
    <w:p w14:paraId="64D03E74" w14:textId="77777777" w:rsidR="00CD6B5F" w:rsidRDefault="00CD6B5F">
      <w:pPr>
        <w:spacing w:after="0" w:line="240" w:lineRule="auto"/>
        <w:rPr>
          <w:rFonts w:ascii="Times New Roman" w:hAnsi="Times New Roman"/>
          <w:i/>
          <w:color w:val="000000"/>
          <w:sz w:val="24"/>
          <w:szCs w:val="24"/>
          <w:lang w:eastAsia="fr-FR"/>
        </w:rPr>
      </w:pPr>
      <w:r>
        <w:rPr>
          <w:rFonts w:ascii="Times New Roman" w:hAnsi="Times New Roman"/>
          <w:i/>
          <w:color w:val="000000"/>
          <w:sz w:val="24"/>
          <w:szCs w:val="24"/>
          <w:lang w:eastAsia="fr-FR"/>
        </w:rPr>
        <w:br w:type="page"/>
      </w:r>
    </w:p>
    <w:p w14:paraId="23F8D850" w14:textId="77777777" w:rsidR="00AB1683" w:rsidRPr="00191F95" w:rsidRDefault="00AB1683" w:rsidP="00AB1683">
      <w:pPr>
        <w:autoSpaceDE w:val="0"/>
        <w:autoSpaceDN w:val="0"/>
        <w:adjustRightInd w:val="0"/>
        <w:spacing w:after="120" w:line="240" w:lineRule="auto"/>
        <w:jc w:val="both"/>
        <w:rPr>
          <w:rFonts w:ascii="Times New Roman" w:hAnsi="Times New Roman"/>
          <w:color w:val="000000"/>
          <w:sz w:val="24"/>
          <w:szCs w:val="24"/>
          <w:lang w:eastAsia="fr-FR"/>
        </w:rPr>
      </w:pPr>
      <w:r w:rsidRPr="00191F95">
        <w:rPr>
          <w:rFonts w:ascii="Times New Roman" w:hAnsi="Times New Roman"/>
          <w:i/>
          <w:color w:val="000000"/>
          <w:sz w:val="24"/>
          <w:szCs w:val="24"/>
          <w:lang w:eastAsia="fr-FR"/>
        </w:rPr>
        <w:lastRenderedPageBreak/>
        <w:t>Recherche</w:t>
      </w:r>
    </w:p>
    <w:p w14:paraId="1C8F3C52" w14:textId="77777777" w:rsidR="00D77102" w:rsidRPr="00CD6B5F" w:rsidRDefault="00CD6B5F" w:rsidP="007A16DB">
      <w:pPr>
        <w:pStyle w:val="Paragraphedeliste"/>
        <w:numPr>
          <w:ilvl w:val="0"/>
          <w:numId w:val="18"/>
        </w:numPr>
        <w:autoSpaceDE w:val="0"/>
        <w:autoSpaceDN w:val="0"/>
        <w:adjustRightInd w:val="0"/>
        <w:spacing w:before="60" w:after="0" w:line="240" w:lineRule="auto"/>
        <w:jc w:val="both"/>
        <w:rPr>
          <w:rFonts w:ascii="Times New Roman" w:eastAsia="Times New Roman" w:hAnsi="Times New Roman"/>
          <w:color w:val="000000"/>
          <w:sz w:val="24"/>
          <w:szCs w:val="24"/>
        </w:rPr>
      </w:pPr>
      <w:r w:rsidRPr="00CD6B5F">
        <w:rPr>
          <w:rFonts w:ascii="Times New Roman" w:hAnsi="Times New Roman"/>
          <w:color w:val="000000"/>
          <w:sz w:val="24"/>
          <w:szCs w:val="24"/>
          <w:lang w:eastAsia="fr-FR"/>
        </w:rPr>
        <w:t xml:space="preserve">Utiliser le </w:t>
      </w:r>
      <w:hyperlink r:id="rId11" w:history="1">
        <w:r w:rsidRPr="00CD6B5F">
          <w:rPr>
            <w:rStyle w:val="Lienhypertexte"/>
            <w:rFonts w:ascii="Times New Roman" w:hAnsi="Times New Roman"/>
            <w:b/>
            <w:sz w:val="24"/>
            <w:szCs w:val="24"/>
            <w:lang w:eastAsia="fr-FR"/>
          </w:rPr>
          <w:t>formulaire de recherche</w:t>
        </w:r>
      </w:hyperlink>
      <w:r w:rsidRPr="00CD6B5F">
        <w:rPr>
          <w:rFonts w:ascii="Times New Roman" w:hAnsi="Times New Roman"/>
          <w:color w:val="000000"/>
          <w:sz w:val="24"/>
          <w:szCs w:val="24"/>
          <w:lang w:eastAsia="fr-FR"/>
        </w:rPr>
        <w:t xml:space="preserve"> disponible sur notre site.</w:t>
      </w:r>
      <w:r>
        <w:rPr>
          <w:rFonts w:ascii="Times New Roman" w:hAnsi="Times New Roman"/>
          <w:color w:val="000000"/>
          <w:sz w:val="24"/>
          <w:szCs w:val="24"/>
          <w:lang w:eastAsia="fr-FR"/>
        </w:rPr>
        <w:t xml:space="preserve"> </w:t>
      </w:r>
      <w:r w:rsidR="00476F0E" w:rsidRPr="00CD6B5F">
        <w:rPr>
          <w:rFonts w:ascii="Times New Roman" w:hAnsi="Times New Roman"/>
          <w:color w:val="000000"/>
          <w:sz w:val="24"/>
          <w:szCs w:val="24"/>
          <w:lang w:eastAsia="fr-FR"/>
        </w:rPr>
        <w:t xml:space="preserve">La </w:t>
      </w:r>
      <w:r w:rsidR="00D77102" w:rsidRPr="00CD6B5F">
        <w:rPr>
          <w:rFonts w:ascii="Times New Roman" w:hAnsi="Times New Roman"/>
          <w:sz w:val="24"/>
          <w:szCs w:val="24"/>
          <w:lang w:eastAsia="fr-FR"/>
        </w:rPr>
        <w:t xml:space="preserve">recherche </w:t>
      </w:r>
      <w:r w:rsidR="00476F0E" w:rsidRPr="00CD6B5F">
        <w:rPr>
          <w:rFonts w:ascii="Times New Roman" w:hAnsi="Times New Roman"/>
          <w:sz w:val="24"/>
          <w:szCs w:val="24"/>
          <w:lang w:eastAsia="fr-FR"/>
        </w:rPr>
        <w:t xml:space="preserve">se fait </w:t>
      </w:r>
      <w:r w:rsidR="00D77102" w:rsidRPr="00CD6B5F">
        <w:rPr>
          <w:rFonts w:ascii="Times New Roman" w:hAnsi="Times New Roman"/>
          <w:sz w:val="24"/>
          <w:szCs w:val="24"/>
          <w:lang w:eastAsia="fr-FR"/>
        </w:rPr>
        <w:t xml:space="preserve">par </w:t>
      </w:r>
      <w:r w:rsidR="00476F0E" w:rsidRPr="00CD6B5F">
        <w:rPr>
          <w:rFonts w:ascii="Times New Roman" w:hAnsi="Times New Roman"/>
          <w:sz w:val="24"/>
          <w:szCs w:val="24"/>
          <w:lang w:eastAsia="fr-FR"/>
        </w:rPr>
        <w:t xml:space="preserve">la </w:t>
      </w:r>
      <w:r w:rsidR="00D77102" w:rsidRPr="00CD6B5F">
        <w:rPr>
          <w:rFonts w:ascii="Times New Roman" w:hAnsi="Times New Roman"/>
          <w:sz w:val="24"/>
          <w:szCs w:val="24"/>
          <w:lang w:eastAsia="fr-FR"/>
        </w:rPr>
        <w:t>classe.</w:t>
      </w:r>
    </w:p>
    <w:p w14:paraId="3E09E5AA" w14:textId="77777777" w:rsidR="00AB1683" w:rsidRPr="00191F95" w:rsidRDefault="00AB1683" w:rsidP="00191F95">
      <w:pPr>
        <w:pStyle w:val="Paragraphedeliste"/>
        <w:numPr>
          <w:ilvl w:val="0"/>
          <w:numId w:val="18"/>
        </w:numPr>
        <w:autoSpaceDE w:val="0"/>
        <w:autoSpaceDN w:val="0"/>
        <w:adjustRightInd w:val="0"/>
        <w:spacing w:after="0" w:line="240" w:lineRule="auto"/>
        <w:jc w:val="both"/>
        <w:rPr>
          <w:rFonts w:ascii="Times New Roman" w:hAnsi="Times New Roman"/>
          <w:bCs/>
          <w:color w:val="000000"/>
          <w:sz w:val="24"/>
          <w:szCs w:val="24"/>
          <w:lang w:eastAsia="fr-FR"/>
        </w:rPr>
      </w:pPr>
      <w:r w:rsidRPr="00191F95">
        <w:rPr>
          <w:rFonts w:ascii="Times New Roman" w:hAnsi="Times New Roman"/>
          <w:color w:val="000000"/>
          <w:sz w:val="24"/>
          <w:szCs w:val="24"/>
          <w:lang w:eastAsia="fr-FR"/>
        </w:rPr>
        <w:t xml:space="preserve">Consulter </w:t>
      </w:r>
      <w:r w:rsidRPr="00191F95">
        <w:rPr>
          <w:rFonts w:ascii="Times New Roman" w:hAnsi="Times New Roman"/>
          <w:bCs/>
          <w:color w:val="000000"/>
          <w:sz w:val="24"/>
          <w:szCs w:val="24"/>
          <w:lang w:eastAsia="fr-FR"/>
        </w:rPr>
        <w:t xml:space="preserve">la table alphabétique </w:t>
      </w:r>
      <w:r w:rsidRPr="00191F95">
        <w:rPr>
          <w:rFonts w:ascii="Times New Roman" w:hAnsi="Times New Roman"/>
          <w:color w:val="000000"/>
          <w:sz w:val="24"/>
          <w:szCs w:val="24"/>
          <w:lang w:eastAsia="fr-FR"/>
        </w:rPr>
        <w:t xml:space="preserve">pour connaître </w:t>
      </w:r>
      <w:r w:rsidRPr="00191F95">
        <w:rPr>
          <w:rFonts w:ascii="Times New Roman" w:hAnsi="Times New Roman"/>
          <w:bCs/>
          <w:color w:val="000000"/>
          <w:sz w:val="24"/>
          <w:szCs w:val="24"/>
          <w:lang w:eastAsia="fr-FR"/>
        </w:rPr>
        <w:t xml:space="preserve">le </w:t>
      </w:r>
      <w:r w:rsidRPr="00191F95">
        <w:rPr>
          <w:rFonts w:ascii="Times New Roman" w:hAnsi="Times New Roman"/>
          <w:bCs/>
          <w:color w:val="000000"/>
          <w:sz w:val="24"/>
          <w:szCs w:val="24"/>
          <w:u w:val="single"/>
          <w:lang w:eastAsia="fr-FR"/>
        </w:rPr>
        <w:t>numéro matricule</w:t>
      </w:r>
      <w:r w:rsidRPr="00191F95">
        <w:rPr>
          <w:rFonts w:ascii="Times New Roman" w:hAnsi="Times New Roman"/>
          <w:bCs/>
          <w:color w:val="000000"/>
          <w:sz w:val="24"/>
          <w:szCs w:val="24"/>
          <w:lang w:eastAsia="fr-FR"/>
        </w:rPr>
        <w:t xml:space="preserve"> du militaire.</w:t>
      </w:r>
    </w:p>
    <w:p w14:paraId="1CBC765D" w14:textId="77777777" w:rsidR="00AB1683" w:rsidRPr="00191F95" w:rsidRDefault="00AB1683" w:rsidP="00191F95">
      <w:pPr>
        <w:pStyle w:val="Paragraphedeliste"/>
        <w:numPr>
          <w:ilvl w:val="0"/>
          <w:numId w:val="18"/>
        </w:numPr>
        <w:autoSpaceDE w:val="0"/>
        <w:autoSpaceDN w:val="0"/>
        <w:adjustRightInd w:val="0"/>
        <w:spacing w:after="0" w:line="240" w:lineRule="auto"/>
        <w:jc w:val="both"/>
        <w:rPr>
          <w:rFonts w:ascii="Times New Roman" w:hAnsi="Times New Roman"/>
          <w:color w:val="000000"/>
          <w:sz w:val="24"/>
          <w:szCs w:val="24"/>
          <w:lang w:eastAsia="fr-FR"/>
        </w:rPr>
      </w:pPr>
      <w:r w:rsidRPr="00191F95">
        <w:rPr>
          <w:rFonts w:ascii="Times New Roman" w:hAnsi="Times New Roman"/>
          <w:color w:val="000000"/>
          <w:sz w:val="24"/>
          <w:szCs w:val="24"/>
          <w:lang w:eastAsia="fr-FR"/>
        </w:rPr>
        <w:t xml:space="preserve">Déterminer la </w:t>
      </w:r>
      <w:r w:rsidRPr="00191F95">
        <w:rPr>
          <w:rFonts w:ascii="Times New Roman" w:hAnsi="Times New Roman"/>
          <w:color w:val="000000"/>
          <w:sz w:val="24"/>
          <w:szCs w:val="24"/>
          <w:u w:val="single"/>
          <w:lang w:eastAsia="fr-FR"/>
        </w:rPr>
        <w:t>référence</w:t>
      </w:r>
      <w:r w:rsidRPr="00191F95">
        <w:rPr>
          <w:rFonts w:ascii="Times New Roman" w:hAnsi="Times New Roman"/>
          <w:color w:val="000000"/>
          <w:sz w:val="24"/>
          <w:szCs w:val="24"/>
          <w:lang w:eastAsia="fr-FR"/>
        </w:rPr>
        <w:t xml:space="preserve"> </w:t>
      </w:r>
      <w:r w:rsidR="00745090" w:rsidRPr="00191F95">
        <w:rPr>
          <w:rFonts w:ascii="Times New Roman" w:hAnsi="Times New Roman"/>
          <w:color w:val="000000"/>
          <w:sz w:val="24"/>
          <w:szCs w:val="24"/>
          <w:lang w:eastAsia="fr-FR"/>
        </w:rPr>
        <w:t>(</w:t>
      </w:r>
      <w:r w:rsidR="00476F0E" w:rsidRPr="00191F95">
        <w:rPr>
          <w:rFonts w:ascii="Times New Roman" w:hAnsi="Times New Roman"/>
          <w:color w:val="000000"/>
          <w:sz w:val="24"/>
          <w:szCs w:val="24"/>
          <w:lang w:eastAsia="fr-FR"/>
        </w:rPr>
        <w:t xml:space="preserve">construite </w:t>
      </w:r>
      <w:r w:rsidR="00745090" w:rsidRPr="00191F95">
        <w:rPr>
          <w:rFonts w:ascii="Times New Roman" w:hAnsi="Times New Roman"/>
          <w:color w:val="000000"/>
          <w:sz w:val="24"/>
          <w:szCs w:val="24"/>
          <w:lang w:eastAsia="fr-FR"/>
        </w:rPr>
        <w:t xml:space="preserve">sur le modèle </w:t>
      </w:r>
      <w:r w:rsidR="00745090" w:rsidRPr="00191F95">
        <w:rPr>
          <w:rFonts w:ascii="Times New Roman" w:hAnsi="Times New Roman"/>
          <w:b/>
          <w:color w:val="000000"/>
          <w:sz w:val="24"/>
          <w:szCs w:val="24"/>
          <w:lang w:eastAsia="fr-FR"/>
        </w:rPr>
        <w:t>1Rxx</w:t>
      </w:r>
      <w:r w:rsidR="00745090" w:rsidRPr="00191F95">
        <w:rPr>
          <w:rFonts w:ascii="Times New Roman" w:hAnsi="Times New Roman"/>
          <w:color w:val="000000"/>
          <w:sz w:val="24"/>
          <w:szCs w:val="24"/>
          <w:lang w:eastAsia="fr-FR"/>
        </w:rPr>
        <w:t xml:space="preserve">) </w:t>
      </w:r>
      <w:r w:rsidRPr="00191F95">
        <w:rPr>
          <w:rFonts w:ascii="Times New Roman" w:hAnsi="Times New Roman"/>
          <w:color w:val="000000"/>
          <w:sz w:val="24"/>
          <w:szCs w:val="24"/>
          <w:lang w:eastAsia="fr-FR"/>
        </w:rPr>
        <w:t>du volume contenant la fiche matricule recherchée. Le registre peut</w:t>
      </w:r>
      <w:r w:rsidR="00745090" w:rsidRPr="00191F95">
        <w:rPr>
          <w:rFonts w:ascii="Times New Roman" w:hAnsi="Times New Roman"/>
          <w:color w:val="000000"/>
          <w:sz w:val="24"/>
          <w:szCs w:val="24"/>
          <w:lang w:eastAsia="fr-FR"/>
        </w:rPr>
        <w:t xml:space="preserve"> </w:t>
      </w:r>
      <w:r w:rsidRPr="00191F95">
        <w:rPr>
          <w:rFonts w:ascii="Times New Roman" w:hAnsi="Times New Roman"/>
          <w:color w:val="000000"/>
          <w:sz w:val="24"/>
          <w:szCs w:val="24"/>
          <w:lang w:eastAsia="fr-FR"/>
        </w:rPr>
        <w:t>être consulté sur place dans notre salle de lecture</w:t>
      </w:r>
      <w:r w:rsidR="00476F0E" w:rsidRPr="00191F95">
        <w:rPr>
          <w:rFonts w:ascii="Times New Roman" w:hAnsi="Times New Roman"/>
          <w:color w:val="000000"/>
          <w:sz w:val="24"/>
          <w:szCs w:val="24"/>
          <w:lang w:eastAsia="fr-FR"/>
        </w:rPr>
        <w:t xml:space="preserve"> ou vous pouvez faire une demande de reproduction payante auprès de la photographe du service.</w:t>
      </w:r>
    </w:p>
    <w:p w14:paraId="05158BD4" w14:textId="77777777" w:rsidR="004B29E0" w:rsidRPr="00191F95" w:rsidRDefault="004B29E0" w:rsidP="004B29E0">
      <w:pPr>
        <w:autoSpaceDE w:val="0"/>
        <w:autoSpaceDN w:val="0"/>
        <w:adjustRightInd w:val="0"/>
        <w:spacing w:after="0" w:line="240" w:lineRule="auto"/>
        <w:jc w:val="both"/>
        <w:rPr>
          <w:rFonts w:ascii="Times New Roman" w:hAnsi="Times New Roman"/>
          <w:color w:val="000000"/>
          <w:sz w:val="24"/>
          <w:szCs w:val="24"/>
          <w:lang w:eastAsia="fr-FR"/>
        </w:rPr>
      </w:pPr>
    </w:p>
    <w:p w14:paraId="26A206C7" w14:textId="77777777" w:rsidR="004B29E0" w:rsidRDefault="004B29E0" w:rsidP="004B29E0">
      <w:pPr>
        <w:autoSpaceDE w:val="0"/>
        <w:autoSpaceDN w:val="0"/>
        <w:adjustRightInd w:val="0"/>
        <w:spacing w:after="0" w:line="240" w:lineRule="auto"/>
        <w:ind w:left="360"/>
        <w:jc w:val="both"/>
        <w:rPr>
          <w:rFonts w:ascii="Times New Roman" w:hAnsi="Times New Roman"/>
          <w:b/>
          <w:color w:val="000000"/>
          <w:sz w:val="26"/>
          <w:szCs w:val="26"/>
          <w:lang w:eastAsia="fr-FR"/>
        </w:rPr>
      </w:pPr>
    </w:p>
    <w:p w14:paraId="30EAD410" w14:textId="77777777" w:rsidR="004B29E0" w:rsidRPr="00476F0E" w:rsidRDefault="004B29E0" w:rsidP="00476F0E">
      <w:pPr>
        <w:autoSpaceDE w:val="0"/>
        <w:autoSpaceDN w:val="0"/>
        <w:adjustRightInd w:val="0"/>
        <w:spacing w:after="120" w:line="240" w:lineRule="auto"/>
        <w:jc w:val="both"/>
        <w:rPr>
          <w:rFonts w:ascii="Times New Roman" w:hAnsi="Times New Roman"/>
          <w:b/>
          <w:color w:val="000000"/>
          <w:sz w:val="28"/>
          <w:szCs w:val="28"/>
          <w:u w:val="single"/>
          <w:lang w:eastAsia="fr-FR"/>
        </w:rPr>
      </w:pPr>
      <w:r w:rsidRPr="00476F0E">
        <w:rPr>
          <w:rFonts w:ascii="Times New Roman" w:hAnsi="Times New Roman"/>
          <w:b/>
          <w:color w:val="000000"/>
          <w:sz w:val="28"/>
          <w:szCs w:val="28"/>
          <w:u w:val="single"/>
          <w:lang w:eastAsia="fr-FR"/>
        </w:rPr>
        <w:t>Communicabilité des documents</w:t>
      </w:r>
    </w:p>
    <w:p w14:paraId="3BD64680" w14:textId="77777777" w:rsidR="004B29E0" w:rsidRDefault="004B29E0" w:rsidP="004B29E0">
      <w:pPr>
        <w:autoSpaceDE w:val="0"/>
        <w:autoSpaceDN w:val="0"/>
        <w:adjustRightInd w:val="0"/>
        <w:spacing w:after="0" w:line="240" w:lineRule="auto"/>
        <w:ind w:left="567"/>
        <w:jc w:val="both"/>
        <w:rPr>
          <w:rFonts w:ascii="Times New Roman" w:hAnsi="Times New Roman"/>
          <w:color w:val="000000"/>
          <w:sz w:val="24"/>
          <w:szCs w:val="24"/>
          <w:lang w:eastAsia="fr-FR"/>
        </w:rPr>
      </w:pPr>
      <w:r>
        <w:rPr>
          <w:rFonts w:ascii="Times New Roman" w:hAnsi="Times New Roman"/>
          <w:color w:val="000000"/>
          <w:sz w:val="24"/>
          <w:szCs w:val="24"/>
          <w:lang w:eastAsia="fr-FR"/>
        </w:rPr>
        <w:t xml:space="preserve">Les registres matricules, susceptibles de contenir des informations médicales individuelles, sont en principe communicables au terme d’un délai de </w:t>
      </w:r>
      <w:r w:rsidRPr="00827C32">
        <w:rPr>
          <w:rFonts w:ascii="Times New Roman" w:hAnsi="Times New Roman"/>
          <w:b/>
          <w:color w:val="000000"/>
          <w:sz w:val="24"/>
          <w:szCs w:val="24"/>
          <w:lang w:eastAsia="fr-FR"/>
        </w:rPr>
        <w:t>120 ans</w:t>
      </w:r>
      <w:r>
        <w:rPr>
          <w:rFonts w:ascii="Times New Roman" w:hAnsi="Times New Roman"/>
          <w:color w:val="000000"/>
          <w:sz w:val="24"/>
          <w:szCs w:val="24"/>
          <w:lang w:eastAsia="fr-FR"/>
        </w:rPr>
        <w:t xml:space="preserve"> à compter de la date de naissance du conscrit. Leur diffusion en ligne est, elle, soumise à un délai de </w:t>
      </w:r>
      <w:r w:rsidRPr="00827C32">
        <w:rPr>
          <w:rFonts w:ascii="Times New Roman" w:hAnsi="Times New Roman"/>
          <w:b/>
          <w:color w:val="000000"/>
          <w:sz w:val="24"/>
          <w:szCs w:val="24"/>
          <w:lang w:eastAsia="fr-FR"/>
        </w:rPr>
        <w:t>150 ans</w:t>
      </w:r>
      <w:r>
        <w:rPr>
          <w:rFonts w:ascii="Times New Roman" w:hAnsi="Times New Roman"/>
          <w:color w:val="000000"/>
          <w:sz w:val="24"/>
          <w:szCs w:val="24"/>
          <w:lang w:eastAsia="fr-FR"/>
        </w:rPr>
        <w:t>.</w:t>
      </w:r>
    </w:p>
    <w:p w14:paraId="265B6A6D" w14:textId="77777777" w:rsidR="004B29E0" w:rsidRDefault="004B29E0" w:rsidP="004B29E0">
      <w:pPr>
        <w:autoSpaceDE w:val="0"/>
        <w:autoSpaceDN w:val="0"/>
        <w:adjustRightInd w:val="0"/>
        <w:spacing w:after="0" w:line="240" w:lineRule="auto"/>
        <w:ind w:left="567"/>
        <w:jc w:val="both"/>
        <w:rPr>
          <w:rFonts w:ascii="Times New Roman" w:hAnsi="Times New Roman"/>
          <w:color w:val="000000"/>
          <w:sz w:val="24"/>
          <w:szCs w:val="24"/>
          <w:lang w:eastAsia="fr-FR"/>
        </w:rPr>
      </w:pPr>
    </w:p>
    <w:p w14:paraId="1C0EADD8" w14:textId="77777777" w:rsidR="004B29E0" w:rsidRDefault="004B29E0" w:rsidP="004B29E0">
      <w:pPr>
        <w:autoSpaceDE w:val="0"/>
        <w:autoSpaceDN w:val="0"/>
        <w:adjustRightInd w:val="0"/>
        <w:spacing w:after="0" w:line="240" w:lineRule="auto"/>
        <w:ind w:left="567"/>
        <w:jc w:val="both"/>
        <w:rPr>
          <w:rFonts w:ascii="Times New Roman" w:hAnsi="Times New Roman"/>
          <w:color w:val="000000"/>
          <w:sz w:val="24"/>
          <w:szCs w:val="24"/>
          <w:lang w:eastAsia="fr-FR"/>
        </w:rPr>
      </w:pPr>
      <w:r>
        <w:rPr>
          <w:rFonts w:ascii="Times New Roman" w:hAnsi="Times New Roman"/>
          <w:color w:val="000000"/>
          <w:sz w:val="24"/>
          <w:szCs w:val="24"/>
          <w:lang w:eastAsia="fr-FR"/>
        </w:rPr>
        <w:t>Toutefois, ces documents bénéficient de deux régimes d’exception :</w:t>
      </w:r>
    </w:p>
    <w:p w14:paraId="7A2FED90" w14:textId="77777777" w:rsidR="004B29E0" w:rsidRPr="00A464AB" w:rsidRDefault="004B29E0" w:rsidP="004B29E0">
      <w:pPr>
        <w:pStyle w:val="Paragraphedeliste"/>
        <w:numPr>
          <w:ilvl w:val="0"/>
          <w:numId w:val="3"/>
        </w:numPr>
        <w:autoSpaceDE w:val="0"/>
        <w:autoSpaceDN w:val="0"/>
        <w:adjustRightInd w:val="0"/>
        <w:spacing w:after="0" w:line="240" w:lineRule="auto"/>
        <w:jc w:val="both"/>
        <w:rPr>
          <w:rFonts w:ascii="Times New Roman" w:hAnsi="Times New Roman"/>
          <w:sz w:val="24"/>
          <w:szCs w:val="24"/>
          <w:lang w:eastAsia="fr-FR"/>
        </w:rPr>
      </w:pPr>
      <w:proofErr w:type="gramStart"/>
      <w:r>
        <w:rPr>
          <w:rFonts w:ascii="Times New Roman" w:hAnsi="Times New Roman"/>
          <w:color w:val="000000"/>
          <w:sz w:val="24"/>
          <w:szCs w:val="24"/>
          <w:lang w:eastAsia="fr-FR"/>
        </w:rPr>
        <w:t>une</w:t>
      </w:r>
      <w:proofErr w:type="gramEnd"/>
      <w:r>
        <w:rPr>
          <w:rFonts w:ascii="Times New Roman" w:hAnsi="Times New Roman"/>
          <w:color w:val="000000"/>
          <w:sz w:val="24"/>
          <w:szCs w:val="24"/>
          <w:lang w:eastAsia="fr-FR"/>
        </w:rPr>
        <w:t xml:space="preserve"> procédure de consultation par dérogation simplifiée via</w:t>
      </w:r>
      <w:r w:rsidRPr="008123E1">
        <w:rPr>
          <w:rFonts w:ascii="Times New Roman" w:hAnsi="Times New Roman"/>
          <w:color w:val="000000"/>
          <w:sz w:val="24"/>
          <w:szCs w:val="24"/>
          <w:lang w:eastAsia="fr-FR"/>
        </w:rPr>
        <w:t xml:space="preserve"> </w:t>
      </w:r>
      <w:r>
        <w:rPr>
          <w:rFonts w:ascii="Times New Roman" w:eastAsia="Times New Roman" w:hAnsi="Times New Roman"/>
          <w:color w:val="333333"/>
          <w:sz w:val="24"/>
          <w:szCs w:val="24"/>
          <w:lang w:eastAsia="fr-FR"/>
        </w:rPr>
        <w:t xml:space="preserve">un simple </w:t>
      </w:r>
      <w:r w:rsidRPr="001B4BD8">
        <w:rPr>
          <w:rFonts w:ascii="Times New Roman" w:eastAsia="Times New Roman" w:hAnsi="Times New Roman"/>
          <w:b/>
          <w:color w:val="333333"/>
          <w:sz w:val="24"/>
          <w:szCs w:val="24"/>
          <w:lang w:eastAsia="fr-FR"/>
        </w:rPr>
        <w:t xml:space="preserve">engagement de réserve </w:t>
      </w:r>
      <w:r>
        <w:rPr>
          <w:rFonts w:ascii="Times New Roman" w:eastAsia="Times New Roman" w:hAnsi="Times New Roman"/>
          <w:color w:val="333333"/>
          <w:sz w:val="24"/>
          <w:szCs w:val="24"/>
          <w:lang w:eastAsia="fr-FR"/>
        </w:rPr>
        <w:t xml:space="preserve">complété et signé par le demandeur ou son représentant </w:t>
      </w:r>
      <w:r w:rsidRPr="008B07C9">
        <w:rPr>
          <w:rFonts w:ascii="Times New Roman" w:eastAsia="Times New Roman" w:hAnsi="Times New Roman"/>
          <w:sz w:val="24"/>
          <w:szCs w:val="24"/>
          <w:lang w:eastAsia="fr-FR"/>
        </w:rPr>
        <w:t xml:space="preserve"> pour </w:t>
      </w:r>
      <w:r>
        <w:rPr>
          <w:rFonts w:ascii="Times New Roman" w:eastAsia="Times New Roman" w:hAnsi="Times New Roman"/>
          <w:sz w:val="24"/>
          <w:szCs w:val="24"/>
          <w:lang w:eastAsia="fr-FR"/>
        </w:rPr>
        <w:t xml:space="preserve">les </w:t>
      </w:r>
      <w:r w:rsidRPr="008B07C9">
        <w:rPr>
          <w:rFonts w:ascii="Times New Roman" w:eastAsia="Times New Roman" w:hAnsi="Times New Roman"/>
          <w:sz w:val="24"/>
          <w:szCs w:val="24"/>
          <w:lang w:eastAsia="fr-FR"/>
        </w:rPr>
        <w:t xml:space="preserve">registres des </w:t>
      </w:r>
      <w:r w:rsidRPr="008B07C9">
        <w:rPr>
          <w:rFonts w:ascii="Times New Roman" w:eastAsia="Times New Roman" w:hAnsi="Times New Roman"/>
          <w:sz w:val="24"/>
          <w:szCs w:val="24"/>
          <w:u w:val="single"/>
          <w:lang w:eastAsia="fr-FR"/>
        </w:rPr>
        <w:t>classes postérieures à 1921</w:t>
      </w:r>
      <w:r w:rsidRPr="008B07C9">
        <w:rPr>
          <w:rFonts w:ascii="Times New Roman" w:eastAsia="Times New Roman" w:hAnsi="Times New Roman"/>
          <w:sz w:val="24"/>
          <w:szCs w:val="24"/>
          <w:lang w:eastAsia="fr-FR"/>
        </w:rPr>
        <w:t>.</w:t>
      </w:r>
    </w:p>
    <w:p w14:paraId="1BB9B310" w14:textId="77777777" w:rsidR="00A464AB" w:rsidRPr="008B07C9" w:rsidRDefault="00A464AB" w:rsidP="00A464AB">
      <w:pPr>
        <w:pStyle w:val="Paragraphedeliste"/>
        <w:autoSpaceDE w:val="0"/>
        <w:autoSpaceDN w:val="0"/>
        <w:adjustRightInd w:val="0"/>
        <w:spacing w:after="0" w:line="240" w:lineRule="auto"/>
        <w:ind w:left="1080"/>
        <w:jc w:val="both"/>
        <w:rPr>
          <w:rFonts w:ascii="Times New Roman" w:hAnsi="Times New Roman"/>
          <w:sz w:val="24"/>
          <w:szCs w:val="24"/>
          <w:lang w:eastAsia="fr-FR"/>
        </w:rPr>
      </w:pPr>
    </w:p>
    <w:p w14:paraId="3E172921" w14:textId="77777777" w:rsidR="004B29E0" w:rsidRPr="008123E1" w:rsidRDefault="004B29E0" w:rsidP="004B29E0">
      <w:pPr>
        <w:pStyle w:val="Paragraphedeliste"/>
        <w:numPr>
          <w:ilvl w:val="0"/>
          <w:numId w:val="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une</w:t>
      </w:r>
      <w:proofErr w:type="gramEnd"/>
      <w:r>
        <w:rPr>
          <w:rFonts w:ascii="Times New Roman" w:hAnsi="Times New Roman"/>
          <w:color w:val="000000"/>
          <w:sz w:val="24"/>
          <w:szCs w:val="24"/>
          <w:lang w:eastAsia="fr-FR"/>
        </w:rPr>
        <w:t xml:space="preserve"> dérogation générale applicable aux </w:t>
      </w:r>
      <w:r w:rsidRPr="008123E1">
        <w:rPr>
          <w:rFonts w:ascii="Times New Roman" w:hAnsi="Times New Roman"/>
          <w:color w:val="000000"/>
          <w:sz w:val="24"/>
          <w:szCs w:val="24"/>
          <w:lang w:eastAsia="fr-FR"/>
        </w:rPr>
        <w:t xml:space="preserve">registres </w:t>
      </w:r>
      <w:r>
        <w:rPr>
          <w:rFonts w:ascii="Times New Roman" w:hAnsi="Times New Roman"/>
          <w:color w:val="000000"/>
          <w:sz w:val="24"/>
          <w:szCs w:val="24"/>
          <w:lang w:eastAsia="fr-FR"/>
        </w:rPr>
        <w:t>des</w:t>
      </w:r>
      <w:r w:rsidRPr="008123E1">
        <w:rPr>
          <w:rFonts w:ascii="Times New Roman" w:hAnsi="Times New Roman"/>
          <w:color w:val="000000"/>
          <w:sz w:val="24"/>
          <w:szCs w:val="24"/>
          <w:lang w:eastAsia="fr-FR"/>
        </w:rPr>
        <w:t xml:space="preserve"> classes combattantes de la Première guerre mondiale (classes 1887</w:t>
      </w:r>
      <w:r>
        <w:rPr>
          <w:rFonts w:ascii="Times New Roman" w:hAnsi="Times New Roman"/>
          <w:color w:val="000000"/>
          <w:sz w:val="24"/>
          <w:szCs w:val="24"/>
          <w:lang w:eastAsia="fr-FR"/>
        </w:rPr>
        <w:t xml:space="preserve"> à </w:t>
      </w:r>
      <w:r w:rsidRPr="008123E1">
        <w:rPr>
          <w:rFonts w:ascii="Times New Roman" w:hAnsi="Times New Roman"/>
          <w:color w:val="000000"/>
          <w:sz w:val="24"/>
          <w:szCs w:val="24"/>
          <w:lang w:eastAsia="fr-FR"/>
        </w:rPr>
        <w:t>1921) autorisant l</w:t>
      </w:r>
      <w:r>
        <w:rPr>
          <w:rFonts w:ascii="Times New Roman" w:hAnsi="Times New Roman"/>
          <w:color w:val="000000"/>
          <w:sz w:val="24"/>
          <w:szCs w:val="24"/>
          <w:lang w:eastAsia="fr-FR"/>
        </w:rPr>
        <w:t>eur</w:t>
      </w:r>
      <w:r w:rsidRPr="008123E1">
        <w:rPr>
          <w:rFonts w:ascii="Times New Roman" w:hAnsi="Times New Roman"/>
          <w:color w:val="000000"/>
          <w:sz w:val="24"/>
          <w:szCs w:val="24"/>
          <w:lang w:eastAsia="fr-FR"/>
        </w:rPr>
        <w:t xml:space="preserve"> communication, sous forme papier ou électronique, en salle de lecture (arrêté des ministères de la Défense et de la Culture du 20 décembre 2012)</w:t>
      </w:r>
      <w:r>
        <w:rPr>
          <w:rFonts w:ascii="Times New Roman" w:hAnsi="Times New Roman"/>
          <w:color w:val="000000"/>
          <w:sz w:val="24"/>
          <w:szCs w:val="24"/>
          <w:lang w:eastAsia="fr-FR"/>
        </w:rPr>
        <w:t>, complétée par</w:t>
      </w:r>
      <w:r w:rsidRPr="008123E1">
        <w:rPr>
          <w:rFonts w:ascii="Times New Roman" w:hAnsi="Times New Roman"/>
          <w:color w:val="000000"/>
          <w:sz w:val="24"/>
          <w:szCs w:val="24"/>
          <w:lang w:eastAsia="fr-FR"/>
        </w:rPr>
        <w:t xml:space="preserve"> une autorisation de diffusion en ligne</w:t>
      </w:r>
      <w:r w:rsidRPr="008123E1">
        <w:rPr>
          <w:rFonts w:ascii="Times New Roman" w:hAnsi="Times New Roman"/>
          <w:sz w:val="24"/>
          <w:szCs w:val="24"/>
        </w:rPr>
        <w:t>.</w:t>
      </w:r>
    </w:p>
    <w:p w14:paraId="1991B94C" w14:textId="77777777" w:rsidR="004B29E0" w:rsidRDefault="004B29E0" w:rsidP="004B29E0">
      <w:pPr>
        <w:autoSpaceDE w:val="0"/>
        <w:autoSpaceDN w:val="0"/>
        <w:adjustRightInd w:val="0"/>
        <w:spacing w:after="0" w:line="240" w:lineRule="auto"/>
        <w:ind w:left="567"/>
        <w:jc w:val="both"/>
        <w:rPr>
          <w:rFonts w:ascii="Times New Roman" w:hAnsi="Times New Roman"/>
          <w:color w:val="000000"/>
          <w:sz w:val="24"/>
          <w:szCs w:val="24"/>
          <w:lang w:eastAsia="fr-FR"/>
        </w:rPr>
      </w:pPr>
    </w:p>
    <w:p w14:paraId="067E5814" w14:textId="77777777" w:rsidR="004B29E0" w:rsidRDefault="004B29E0" w:rsidP="006A0687">
      <w:pPr>
        <w:spacing w:after="0" w:line="240" w:lineRule="auto"/>
        <w:jc w:val="both"/>
        <w:rPr>
          <w:rFonts w:ascii="Times New Roman" w:hAnsi="Times New Roman"/>
          <w:b/>
          <w:sz w:val="28"/>
          <w:szCs w:val="28"/>
          <w:u w:val="single"/>
        </w:rPr>
      </w:pPr>
    </w:p>
    <w:p w14:paraId="3805A4F9" w14:textId="77777777" w:rsidR="005A498B" w:rsidRPr="005A498B" w:rsidRDefault="005A498B" w:rsidP="005A498B">
      <w:pPr>
        <w:autoSpaceDE w:val="0"/>
        <w:autoSpaceDN w:val="0"/>
        <w:adjustRightInd w:val="0"/>
        <w:spacing w:after="0" w:line="240" w:lineRule="auto"/>
        <w:jc w:val="both"/>
        <w:rPr>
          <w:rFonts w:ascii="Times New Roman" w:hAnsi="Times New Roman"/>
          <w:b/>
          <w:sz w:val="28"/>
          <w:szCs w:val="28"/>
          <w:u w:val="single"/>
          <w:lang w:eastAsia="fr-FR"/>
        </w:rPr>
      </w:pPr>
      <w:r w:rsidRPr="005A498B">
        <w:rPr>
          <w:rFonts w:ascii="Times New Roman" w:hAnsi="Times New Roman"/>
          <w:b/>
          <w:sz w:val="28"/>
          <w:szCs w:val="28"/>
          <w:u w:val="single"/>
          <w:lang w:eastAsia="fr-FR"/>
        </w:rPr>
        <w:t>Particularité des Archives départementales du Doubs</w:t>
      </w:r>
    </w:p>
    <w:p w14:paraId="4B96B6A7" w14:textId="77777777" w:rsidR="005A498B" w:rsidRDefault="005A498B" w:rsidP="005A498B">
      <w:pPr>
        <w:autoSpaceDE w:val="0"/>
        <w:autoSpaceDN w:val="0"/>
        <w:adjustRightInd w:val="0"/>
        <w:spacing w:after="0" w:line="240" w:lineRule="auto"/>
        <w:ind w:left="567"/>
        <w:jc w:val="both"/>
        <w:rPr>
          <w:rFonts w:ascii="Times New Roman" w:hAnsi="Times New Roman"/>
          <w:sz w:val="24"/>
          <w:szCs w:val="24"/>
          <w:lang w:eastAsia="fr-FR"/>
        </w:rPr>
      </w:pPr>
    </w:p>
    <w:p w14:paraId="6FEA0878" w14:textId="77777777" w:rsidR="005A498B" w:rsidRPr="003A0BDF" w:rsidRDefault="005A498B" w:rsidP="005A498B">
      <w:pPr>
        <w:autoSpaceDE w:val="0"/>
        <w:autoSpaceDN w:val="0"/>
        <w:adjustRightInd w:val="0"/>
        <w:spacing w:after="0" w:line="240" w:lineRule="auto"/>
        <w:ind w:left="567"/>
        <w:jc w:val="both"/>
        <w:rPr>
          <w:rFonts w:ascii="Times New Roman" w:hAnsi="Times New Roman"/>
          <w:b/>
          <w:sz w:val="24"/>
          <w:szCs w:val="24"/>
          <w:lang w:eastAsia="fr-FR"/>
        </w:rPr>
      </w:pPr>
      <w:r w:rsidRPr="003A0BDF">
        <w:rPr>
          <w:rFonts w:ascii="Times New Roman" w:hAnsi="Times New Roman"/>
          <w:b/>
          <w:sz w:val="24"/>
          <w:szCs w:val="24"/>
          <w:lang w:eastAsia="fr-FR"/>
        </w:rPr>
        <w:t>Bureaux de recrutement</w:t>
      </w:r>
    </w:p>
    <w:p w14:paraId="0053E1B4" w14:textId="77777777" w:rsidR="005A498B" w:rsidRPr="003A0BDF" w:rsidRDefault="005A498B" w:rsidP="005A498B">
      <w:pPr>
        <w:autoSpaceDE w:val="0"/>
        <w:autoSpaceDN w:val="0"/>
        <w:adjustRightInd w:val="0"/>
        <w:spacing w:before="120" w:after="0" w:line="240" w:lineRule="auto"/>
        <w:ind w:left="567"/>
        <w:jc w:val="both"/>
        <w:rPr>
          <w:rFonts w:ascii="Times New Roman" w:hAnsi="Times New Roman"/>
          <w:sz w:val="24"/>
          <w:szCs w:val="24"/>
          <w:lang w:eastAsia="fr-FR"/>
        </w:rPr>
      </w:pPr>
      <w:r>
        <w:rPr>
          <w:rFonts w:ascii="Times New Roman" w:hAnsi="Times New Roman"/>
          <w:sz w:val="24"/>
          <w:szCs w:val="24"/>
        </w:rPr>
        <w:t xml:space="preserve">Le ressort du bureau de Besançon recouvre en principe les limites du département du Doubs ; ce n’est </w:t>
      </w:r>
      <w:r w:rsidR="0095562D">
        <w:rPr>
          <w:rFonts w:ascii="Times New Roman" w:hAnsi="Times New Roman"/>
          <w:sz w:val="24"/>
          <w:szCs w:val="24"/>
        </w:rPr>
        <w:t xml:space="preserve">cependant </w:t>
      </w:r>
      <w:r>
        <w:rPr>
          <w:rFonts w:ascii="Times New Roman" w:hAnsi="Times New Roman"/>
          <w:sz w:val="24"/>
          <w:szCs w:val="24"/>
        </w:rPr>
        <w:t>pas le cas pour les classes 1867 à 1929, pour lesquelles les conscrits des arrondissements de Baume-les-Dames et Montbéliard relèvent du bureau de Belfort (Besançon couvrant alors l’arrondissement jurassien de Dole).</w:t>
      </w:r>
      <w:r w:rsidR="0095562D">
        <w:rPr>
          <w:rFonts w:ascii="Times New Roman" w:hAnsi="Times New Roman"/>
          <w:sz w:val="24"/>
          <w:szCs w:val="24"/>
        </w:rPr>
        <w:t xml:space="preserve"> Pour les classes 1887-1921, la recherche via le </w:t>
      </w:r>
      <w:r w:rsidR="0095562D" w:rsidRPr="00476F0E">
        <w:rPr>
          <w:rFonts w:ascii="Times New Roman" w:hAnsi="Times New Roman"/>
          <w:color w:val="000000"/>
          <w:sz w:val="24"/>
          <w:szCs w:val="24"/>
          <w:lang w:eastAsia="fr-FR"/>
        </w:rPr>
        <w:t xml:space="preserve">portail national </w:t>
      </w:r>
      <w:r w:rsidR="0095562D" w:rsidRPr="00476F0E">
        <w:rPr>
          <w:rFonts w:ascii="Times New Roman" w:hAnsi="Times New Roman"/>
          <w:sz w:val="24"/>
          <w:szCs w:val="24"/>
          <w:lang w:eastAsia="fr-FR"/>
        </w:rPr>
        <w:t>Grand Mémorial</w:t>
      </w:r>
      <w:r w:rsidR="0095562D">
        <w:rPr>
          <w:rFonts w:ascii="Times New Roman" w:hAnsi="Times New Roman"/>
          <w:sz w:val="24"/>
          <w:szCs w:val="24"/>
          <w:lang w:eastAsia="fr-FR"/>
        </w:rPr>
        <w:t xml:space="preserve"> permet de s’affranchir du cadre départemental et de retrouver plus aisément les individus concernés par ces particularités.</w:t>
      </w:r>
    </w:p>
    <w:p w14:paraId="2D065E7B" w14:textId="77777777" w:rsidR="005A498B" w:rsidRDefault="005A498B" w:rsidP="005A498B">
      <w:pPr>
        <w:autoSpaceDE w:val="0"/>
        <w:autoSpaceDN w:val="0"/>
        <w:adjustRightInd w:val="0"/>
        <w:spacing w:after="0" w:line="240" w:lineRule="auto"/>
        <w:ind w:left="567"/>
        <w:jc w:val="both"/>
        <w:rPr>
          <w:rFonts w:ascii="Times New Roman" w:hAnsi="Times New Roman"/>
          <w:sz w:val="24"/>
          <w:szCs w:val="24"/>
          <w:lang w:eastAsia="fr-FR"/>
        </w:rPr>
      </w:pPr>
    </w:p>
    <w:p w14:paraId="68634EFA" w14:textId="77777777" w:rsidR="005A498B" w:rsidRDefault="005A498B" w:rsidP="00D84098">
      <w:pPr>
        <w:autoSpaceDE w:val="0"/>
        <w:autoSpaceDN w:val="0"/>
        <w:adjustRightInd w:val="0"/>
        <w:spacing w:after="120" w:line="240" w:lineRule="auto"/>
        <w:ind w:left="567"/>
        <w:jc w:val="both"/>
        <w:rPr>
          <w:rFonts w:ascii="Times New Roman" w:hAnsi="Times New Roman"/>
          <w:sz w:val="24"/>
          <w:szCs w:val="24"/>
          <w:lang w:eastAsia="fr-FR"/>
        </w:rPr>
      </w:pPr>
      <w:r w:rsidRPr="008025BE">
        <w:rPr>
          <w:rFonts w:ascii="Times New Roman" w:hAnsi="Times New Roman"/>
          <w:b/>
          <w:sz w:val="24"/>
          <w:szCs w:val="24"/>
          <w:lang w:eastAsia="fr-FR"/>
        </w:rPr>
        <w:t>Tables alphabétiques</w:t>
      </w:r>
    </w:p>
    <w:p w14:paraId="44D9C12F" w14:textId="77777777" w:rsidR="005A498B" w:rsidRDefault="005A498B" w:rsidP="005A498B">
      <w:pPr>
        <w:numPr>
          <w:ilvl w:val="0"/>
          <w:numId w:val="14"/>
        </w:numPr>
        <w:autoSpaceDE w:val="0"/>
        <w:autoSpaceDN w:val="0"/>
        <w:adjustRightInd w:val="0"/>
        <w:spacing w:after="0" w:line="240" w:lineRule="auto"/>
        <w:jc w:val="both"/>
        <w:rPr>
          <w:rFonts w:ascii="Times New Roman" w:hAnsi="Times New Roman"/>
          <w:sz w:val="24"/>
          <w:szCs w:val="24"/>
          <w:lang w:eastAsia="fr-FR"/>
        </w:rPr>
      </w:pPr>
      <w:r w:rsidRPr="00EF6695">
        <w:rPr>
          <w:rFonts w:ascii="Times New Roman" w:hAnsi="Times New Roman"/>
          <w:b/>
          <w:sz w:val="24"/>
          <w:szCs w:val="24"/>
          <w:lang w:eastAsia="fr-FR"/>
        </w:rPr>
        <w:t xml:space="preserve">Jusqu’à la </w:t>
      </w:r>
      <w:r>
        <w:rPr>
          <w:rFonts w:ascii="Times New Roman" w:hAnsi="Times New Roman"/>
          <w:b/>
          <w:sz w:val="24"/>
          <w:szCs w:val="24"/>
          <w:lang w:eastAsia="fr-FR"/>
        </w:rPr>
        <w:t>classe</w:t>
      </w:r>
      <w:r w:rsidRPr="00EF6695">
        <w:rPr>
          <w:rFonts w:ascii="Times New Roman" w:hAnsi="Times New Roman"/>
          <w:b/>
          <w:sz w:val="24"/>
          <w:szCs w:val="24"/>
          <w:lang w:eastAsia="fr-FR"/>
        </w:rPr>
        <w:t xml:space="preserve"> 1901</w:t>
      </w:r>
      <w:r>
        <w:rPr>
          <w:rFonts w:ascii="Times New Roman" w:hAnsi="Times New Roman"/>
          <w:sz w:val="24"/>
          <w:szCs w:val="24"/>
          <w:lang w:eastAsia="fr-FR"/>
        </w:rPr>
        <w:t xml:space="preserve">, les tables conservées aux Archives du Doubs ne concernent que le bureau de recrutement de Besançon (les conscrits des </w:t>
      </w:r>
      <w:r w:rsidRPr="006668AB">
        <w:rPr>
          <w:rFonts w:ascii="Times New Roman" w:hAnsi="Times New Roman"/>
          <w:sz w:val="24"/>
          <w:szCs w:val="24"/>
          <w:lang w:eastAsia="fr-FR"/>
        </w:rPr>
        <w:t xml:space="preserve">arrondissements de Baume-les-Dames et Montbéliard n’y figurent donc pas </w:t>
      </w:r>
      <w:r w:rsidRPr="006668AB">
        <w:rPr>
          <w:rFonts w:ascii="Times New Roman" w:hAnsi="Times New Roman"/>
          <w:sz w:val="24"/>
          <w:szCs w:val="24"/>
        </w:rPr>
        <w:t>et sont à chercher uniquement aux Archives du Territoire-de-Belfort</w:t>
      </w:r>
      <w:r w:rsidRPr="006668AB">
        <w:rPr>
          <w:rFonts w:ascii="Times New Roman" w:hAnsi="Times New Roman"/>
          <w:sz w:val="24"/>
          <w:szCs w:val="24"/>
          <w:lang w:eastAsia="fr-FR"/>
        </w:rPr>
        <w:t>)</w:t>
      </w:r>
      <w:r>
        <w:rPr>
          <w:rFonts w:ascii="Times New Roman" w:hAnsi="Times New Roman"/>
          <w:sz w:val="24"/>
          <w:szCs w:val="24"/>
          <w:lang w:eastAsia="fr-FR"/>
        </w:rPr>
        <w:t xml:space="preserve"> </w:t>
      </w:r>
    </w:p>
    <w:p w14:paraId="70D50548" w14:textId="77777777" w:rsidR="005A498B" w:rsidRDefault="005A498B" w:rsidP="005A498B">
      <w:pPr>
        <w:numPr>
          <w:ilvl w:val="0"/>
          <w:numId w:val="14"/>
        </w:numPr>
        <w:autoSpaceDE w:val="0"/>
        <w:autoSpaceDN w:val="0"/>
        <w:adjustRightInd w:val="0"/>
        <w:spacing w:after="0" w:line="240" w:lineRule="auto"/>
        <w:jc w:val="both"/>
        <w:rPr>
          <w:rFonts w:ascii="Times New Roman" w:hAnsi="Times New Roman"/>
          <w:sz w:val="24"/>
          <w:szCs w:val="24"/>
          <w:lang w:eastAsia="fr-FR"/>
        </w:rPr>
      </w:pPr>
      <w:r w:rsidRPr="00BA4FFF">
        <w:rPr>
          <w:rFonts w:ascii="Times New Roman" w:hAnsi="Times New Roman"/>
          <w:b/>
          <w:sz w:val="24"/>
          <w:szCs w:val="24"/>
          <w:lang w:eastAsia="fr-FR"/>
        </w:rPr>
        <w:t xml:space="preserve">Pour les </w:t>
      </w:r>
      <w:r>
        <w:rPr>
          <w:rFonts w:ascii="Times New Roman" w:hAnsi="Times New Roman"/>
          <w:b/>
          <w:sz w:val="24"/>
          <w:szCs w:val="24"/>
          <w:lang w:eastAsia="fr-FR"/>
        </w:rPr>
        <w:t xml:space="preserve">classes </w:t>
      </w:r>
      <w:r w:rsidRPr="00BA4FFF">
        <w:rPr>
          <w:rFonts w:ascii="Times New Roman" w:hAnsi="Times New Roman"/>
          <w:b/>
          <w:sz w:val="24"/>
          <w:szCs w:val="24"/>
          <w:lang w:eastAsia="fr-FR"/>
        </w:rPr>
        <w:t>1902 à 1929</w:t>
      </w:r>
      <w:r>
        <w:rPr>
          <w:rFonts w:ascii="Times New Roman" w:hAnsi="Times New Roman"/>
          <w:sz w:val="24"/>
          <w:szCs w:val="24"/>
          <w:lang w:eastAsia="fr-FR"/>
        </w:rPr>
        <w:t>, les tables alphabétiques conservées concernent les bureaux de Besançon et Belfort.</w:t>
      </w:r>
    </w:p>
    <w:p w14:paraId="373899DC" w14:textId="77777777" w:rsidR="005A498B" w:rsidRDefault="005A498B" w:rsidP="005A498B">
      <w:pPr>
        <w:autoSpaceDE w:val="0"/>
        <w:autoSpaceDN w:val="0"/>
        <w:adjustRightInd w:val="0"/>
        <w:spacing w:after="0" w:line="240" w:lineRule="auto"/>
        <w:ind w:left="1276"/>
        <w:jc w:val="both"/>
        <w:rPr>
          <w:rFonts w:ascii="Times New Roman" w:hAnsi="Times New Roman"/>
          <w:sz w:val="24"/>
          <w:szCs w:val="24"/>
          <w:lang w:eastAsia="fr-FR"/>
        </w:rPr>
      </w:pPr>
      <w:r>
        <w:rPr>
          <w:rFonts w:ascii="Times New Roman" w:hAnsi="Times New Roman"/>
          <w:sz w:val="24"/>
          <w:szCs w:val="24"/>
          <w:lang w:eastAsia="fr-FR"/>
        </w:rPr>
        <w:lastRenderedPageBreak/>
        <w:t>On y trouve ainsi, pour chaque classe, deux tables reliées dans le même volume : en début de volume (sauf pour l’année 1902 où elle se trouve en deuxième position), la table du bureau de Besançon suivie de celle de Belfort.</w:t>
      </w:r>
    </w:p>
    <w:p w14:paraId="11736CC2" w14:textId="77777777" w:rsidR="005A498B" w:rsidRPr="006668AB" w:rsidRDefault="005A498B" w:rsidP="005A498B">
      <w:pPr>
        <w:autoSpaceDE w:val="0"/>
        <w:autoSpaceDN w:val="0"/>
        <w:adjustRightInd w:val="0"/>
        <w:spacing w:after="0" w:line="240" w:lineRule="auto"/>
        <w:ind w:left="1276"/>
        <w:jc w:val="both"/>
        <w:rPr>
          <w:rFonts w:ascii="Times New Roman" w:hAnsi="Times New Roman"/>
          <w:sz w:val="24"/>
          <w:szCs w:val="24"/>
          <w:lang w:eastAsia="fr-FR"/>
        </w:rPr>
      </w:pPr>
      <w:r w:rsidRPr="006668AB">
        <w:rPr>
          <w:rFonts w:ascii="Times New Roman" w:hAnsi="Times New Roman"/>
          <w:sz w:val="24"/>
          <w:szCs w:val="24"/>
        </w:rPr>
        <w:t>Par ailleurs, pour ces mêmes classes, soit on trouve en tête de table (bureau de Besançon) des renvois vers les registres matricules du bureau de recrutement de Lons-le-Saunier pour les conscrits de l’arrondissement de Dole (classes 1902-1922), soit les noms de ces conscrits sont signalés par une marque rouge (classes 1923-1929).</w:t>
      </w:r>
    </w:p>
    <w:p w14:paraId="14200E2B" w14:textId="77777777" w:rsidR="00B44CD9" w:rsidRDefault="00B44CD9" w:rsidP="005A498B">
      <w:pPr>
        <w:autoSpaceDE w:val="0"/>
        <w:autoSpaceDN w:val="0"/>
        <w:adjustRightInd w:val="0"/>
        <w:spacing w:after="0" w:line="240" w:lineRule="auto"/>
        <w:ind w:left="567"/>
        <w:jc w:val="both"/>
        <w:rPr>
          <w:rFonts w:ascii="Times New Roman" w:hAnsi="Times New Roman"/>
          <w:sz w:val="24"/>
          <w:szCs w:val="24"/>
          <w:lang w:eastAsia="fr-FR"/>
        </w:rPr>
      </w:pPr>
    </w:p>
    <w:p w14:paraId="2CCC4A3C" w14:textId="77777777" w:rsidR="005A498B" w:rsidRDefault="005A498B" w:rsidP="005A498B">
      <w:pPr>
        <w:autoSpaceDE w:val="0"/>
        <w:autoSpaceDN w:val="0"/>
        <w:adjustRightInd w:val="0"/>
        <w:spacing w:after="0" w:line="240" w:lineRule="auto"/>
        <w:ind w:left="567"/>
        <w:jc w:val="both"/>
        <w:rPr>
          <w:rFonts w:ascii="Times New Roman" w:hAnsi="Times New Roman"/>
          <w:sz w:val="24"/>
          <w:szCs w:val="24"/>
          <w:lang w:eastAsia="fr-FR"/>
        </w:rPr>
      </w:pPr>
      <w:r>
        <w:rPr>
          <w:rFonts w:ascii="Times New Roman" w:hAnsi="Times New Roman"/>
          <w:sz w:val="24"/>
          <w:szCs w:val="24"/>
          <w:lang w:eastAsia="fr-FR"/>
        </w:rPr>
        <w:t>NB : Les tables du bureau de recrutement de Belfort, qui ne sont qu’une copie de celles tenues au bureau de Belfort, sont incomplètes : elles ne sont jamais suivies de listes annexes (soldats non recensés avec leur classe d’âge, exemptés, Alsaciens-Lorrains), comme celles du bureau de Besançon. De plus, elles sont fréquemment en mauvais état, et donc lacunaires. Il est donc préférable, la plupart du temps, de consulter les tables originales du bureau, mises en ligne par les Archives départementales du Territoire-de-Belfort.</w:t>
      </w:r>
    </w:p>
    <w:p w14:paraId="3448A5A2" w14:textId="77777777" w:rsidR="00191F95" w:rsidRDefault="00191F95">
      <w:pPr>
        <w:spacing w:after="0" w:line="240" w:lineRule="auto"/>
        <w:rPr>
          <w:rFonts w:ascii="Times New Roman" w:hAnsi="Times New Roman"/>
          <w:b/>
          <w:sz w:val="28"/>
          <w:szCs w:val="28"/>
          <w:u w:val="single"/>
        </w:rPr>
      </w:pPr>
      <w:r>
        <w:rPr>
          <w:rFonts w:ascii="Times New Roman" w:hAnsi="Times New Roman"/>
          <w:b/>
          <w:sz w:val="28"/>
          <w:szCs w:val="28"/>
          <w:u w:val="single"/>
        </w:rPr>
        <w:br w:type="page"/>
      </w:r>
    </w:p>
    <w:p w14:paraId="6206F66A" w14:textId="77777777" w:rsidR="008A346F" w:rsidRPr="007810D8" w:rsidRDefault="008A346F" w:rsidP="00272227">
      <w:pPr>
        <w:keepNext/>
        <w:spacing w:after="0" w:line="240" w:lineRule="auto"/>
        <w:jc w:val="both"/>
        <w:rPr>
          <w:rFonts w:ascii="Times New Roman" w:hAnsi="Times New Roman"/>
          <w:b/>
          <w:sz w:val="28"/>
          <w:szCs w:val="28"/>
          <w:u w:val="single"/>
        </w:rPr>
      </w:pPr>
      <w:r w:rsidRPr="007810D8">
        <w:rPr>
          <w:rFonts w:ascii="Times New Roman" w:hAnsi="Times New Roman"/>
          <w:b/>
          <w:sz w:val="28"/>
          <w:szCs w:val="28"/>
          <w:u w:val="single"/>
        </w:rPr>
        <w:t>Types de registres à consulter</w:t>
      </w:r>
    </w:p>
    <w:p w14:paraId="4028340C" w14:textId="77777777" w:rsidR="00DC60E9" w:rsidRDefault="00DC60E9" w:rsidP="00272227">
      <w:pPr>
        <w:keepNext/>
        <w:spacing w:before="60" w:after="0" w:line="240" w:lineRule="auto"/>
        <w:ind w:left="567"/>
        <w:jc w:val="both"/>
        <w:rPr>
          <w:rFonts w:ascii="Times New Roman" w:hAnsi="Times New Roman"/>
          <w:b/>
          <w:sz w:val="26"/>
          <w:szCs w:val="26"/>
        </w:rPr>
      </w:pPr>
    </w:p>
    <w:p w14:paraId="61618DA5" w14:textId="77777777" w:rsidR="00F1204C" w:rsidRPr="00F132D3" w:rsidRDefault="00B24601" w:rsidP="00272227">
      <w:pPr>
        <w:keepNext/>
        <w:spacing w:before="60" w:after="0" w:line="240" w:lineRule="auto"/>
        <w:ind w:left="567"/>
        <w:jc w:val="both"/>
        <w:rPr>
          <w:rFonts w:ascii="Times New Roman" w:hAnsi="Times New Roman"/>
          <w:b/>
          <w:sz w:val="26"/>
          <w:szCs w:val="26"/>
        </w:rPr>
      </w:pPr>
      <w:r w:rsidRPr="00F132D3">
        <w:rPr>
          <w:rFonts w:ascii="Times New Roman" w:hAnsi="Times New Roman"/>
          <w:b/>
          <w:sz w:val="26"/>
          <w:szCs w:val="26"/>
        </w:rPr>
        <w:t>L</w:t>
      </w:r>
      <w:r w:rsidR="00F1204C" w:rsidRPr="00F132D3">
        <w:rPr>
          <w:rFonts w:ascii="Times New Roman" w:hAnsi="Times New Roman"/>
          <w:b/>
          <w:sz w:val="26"/>
          <w:szCs w:val="26"/>
        </w:rPr>
        <w:t>istes départementa</w:t>
      </w:r>
      <w:r w:rsidR="009A44B7" w:rsidRPr="00F132D3">
        <w:rPr>
          <w:rFonts w:ascii="Times New Roman" w:hAnsi="Times New Roman"/>
          <w:b/>
          <w:sz w:val="26"/>
          <w:szCs w:val="26"/>
        </w:rPr>
        <w:t>les</w:t>
      </w:r>
      <w:r w:rsidR="007B4A03" w:rsidRPr="00F132D3">
        <w:rPr>
          <w:rFonts w:ascii="Times New Roman" w:hAnsi="Times New Roman"/>
          <w:b/>
          <w:sz w:val="26"/>
          <w:szCs w:val="26"/>
        </w:rPr>
        <w:t xml:space="preserve"> </w:t>
      </w:r>
      <w:r w:rsidR="00272227">
        <w:rPr>
          <w:rFonts w:ascii="Times New Roman" w:hAnsi="Times New Roman"/>
          <w:b/>
          <w:sz w:val="26"/>
          <w:szCs w:val="26"/>
        </w:rPr>
        <w:t xml:space="preserve">puis </w:t>
      </w:r>
      <w:r w:rsidRPr="00F132D3">
        <w:rPr>
          <w:rFonts w:ascii="Times New Roman" w:hAnsi="Times New Roman"/>
          <w:b/>
          <w:sz w:val="26"/>
          <w:szCs w:val="26"/>
        </w:rPr>
        <w:t>r</w:t>
      </w:r>
      <w:r w:rsidR="007B4A03" w:rsidRPr="00F132D3">
        <w:rPr>
          <w:rFonts w:ascii="Times New Roman" w:hAnsi="Times New Roman"/>
          <w:b/>
          <w:sz w:val="26"/>
          <w:szCs w:val="26"/>
        </w:rPr>
        <w:t xml:space="preserve">egistres matricules </w:t>
      </w:r>
    </w:p>
    <w:p w14:paraId="7683D23F" w14:textId="77777777" w:rsidR="00B24601" w:rsidRDefault="00B24601" w:rsidP="00272227">
      <w:pPr>
        <w:keepNext/>
        <w:autoSpaceDE w:val="0"/>
        <w:autoSpaceDN w:val="0"/>
        <w:adjustRightInd w:val="0"/>
        <w:spacing w:after="0" w:line="240" w:lineRule="auto"/>
        <w:ind w:left="567"/>
        <w:jc w:val="both"/>
        <w:rPr>
          <w:rFonts w:ascii="Times New Roman" w:hAnsi="Times New Roman"/>
          <w:sz w:val="24"/>
          <w:szCs w:val="24"/>
          <w:lang w:eastAsia="fr-FR"/>
        </w:rPr>
      </w:pPr>
      <w:r>
        <w:rPr>
          <w:rFonts w:ascii="Times New Roman" w:hAnsi="Times New Roman"/>
          <w:sz w:val="24"/>
          <w:szCs w:val="24"/>
          <w:lang w:eastAsia="fr-FR"/>
        </w:rPr>
        <w:t>Sur</w:t>
      </w:r>
      <w:r w:rsidRPr="0011774F">
        <w:rPr>
          <w:rFonts w:ascii="Times New Roman" w:hAnsi="Times New Roman"/>
          <w:sz w:val="24"/>
          <w:szCs w:val="24"/>
          <w:lang w:eastAsia="fr-FR"/>
        </w:rPr>
        <w:t xml:space="preserve"> </w:t>
      </w:r>
      <w:r>
        <w:rPr>
          <w:rFonts w:ascii="Times New Roman" w:hAnsi="Times New Roman"/>
          <w:sz w:val="24"/>
          <w:szCs w:val="24"/>
          <w:lang w:eastAsia="fr-FR"/>
        </w:rPr>
        <w:t>ces documents</w:t>
      </w:r>
      <w:r w:rsidR="009A44B7">
        <w:rPr>
          <w:rFonts w:ascii="Times New Roman" w:hAnsi="Times New Roman"/>
          <w:sz w:val="24"/>
          <w:szCs w:val="24"/>
          <w:lang w:eastAsia="fr-FR"/>
        </w:rPr>
        <w:t xml:space="preserve"> </w:t>
      </w:r>
      <w:r w:rsidRPr="0011774F">
        <w:rPr>
          <w:rFonts w:ascii="Times New Roman" w:hAnsi="Times New Roman"/>
          <w:sz w:val="24"/>
          <w:szCs w:val="24"/>
          <w:lang w:eastAsia="fr-FR"/>
        </w:rPr>
        <w:t xml:space="preserve">sont </w:t>
      </w:r>
      <w:r w:rsidR="00B01100" w:rsidRPr="0011774F">
        <w:rPr>
          <w:rFonts w:ascii="Times New Roman" w:hAnsi="Times New Roman"/>
          <w:sz w:val="24"/>
          <w:szCs w:val="24"/>
          <w:lang w:eastAsia="fr-FR"/>
        </w:rPr>
        <w:t>consignés les</w:t>
      </w:r>
      <w:r w:rsidRPr="0011774F">
        <w:rPr>
          <w:rFonts w:ascii="Times New Roman" w:hAnsi="Times New Roman"/>
          <w:sz w:val="24"/>
          <w:szCs w:val="24"/>
          <w:lang w:eastAsia="fr-FR"/>
        </w:rPr>
        <w:t xml:space="preserve"> </w:t>
      </w:r>
      <w:r w:rsidRPr="0011774F">
        <w:rPr>
          <w:rFonts w:ascii="Times New Roman" w:hAnsi="Times New Roman"/>
          <w:bCs/>
          <w:sz w:val="24"/>
          <w:szCs w:val="24"/>
          <w:lang w:eastAsia="fr-FR"/>
        </w:rPr>
        <w:t xml:space="preserve">états signalétiques et des services </w:t>
      </w:r>
      <w:r w:rsidRPr="0011774F">
        <w:rPr>
          <w:rFonts w:ascii="Times New Roman" w:hAnsi="Times New Roman"/>
          <w:sz w:val="24"/>
          <w:szCs w:val="24"/>
          <w:lang w:eastAsia="fr-FR"/>
        </w:rPr>
        <w:t xml:space="preserve">des </w:t>
      </w:r>
      <w:r w:rsidRPr="0011774F">
        <w:rPr>
          <w:rFonts w:ascii="Times New Roman" w:hAnsi="Times New Roman"/>
          <w:sz w:val="24"/>
          <w:szCs w:val="24"/>
        </w:rPr>
        <w:t>conscrits</w:t>
      </w:r>
      <w:r w:rsidRPr="0011774F">
        <w:rPr>
          <w:rFonts w:ascii="Times New Roman" w:hAnsi="Times New Roman"/>
          <w:sz w:val="24"/>
          <w:szCs w:val="24"/>
          <w:lang w:eastAsia="fr-FR"/>
        </w:rPr>
        <w:t>.</w:t>
      </w:r>
    </w:p>
    <w:p w14:paraId="3A25BCE3" w14:textId="77777777" w:rsidR="00CA7CB9" w:rsidRPr="00F1204C" w:rsidRDefault="00F1204C" w:rsidP="00272227">
      <w:pPr>
        <w:spacing w:before="120" w:after="0" w:line="240" w:lineRule="auto"/>
        <w:ind w:left="567"/>
        <w:jc w:val="both"/>
        <w:rPr>
          <w:rFonts w:ascii="Times New Roman" w:hAnsi="Times New Roman"/>
          <w:sz w:val="24"/>
          <w:szCs w:val="24"/>
        </w:rPr>
      </w:pPr>
      <w:r w:rsidRPr="00272227">
        <w:rPr>
          <w:rFonts w:ascii="Times New Roman" w:hAnsi="Times New Roman"/>
          <w:sz w:val="24"/>
          <w:szCs w:val="24"/>
        </w:rPr>
        <w:t>L</w:t>
      </w:r>
      <w:r w:rsidR="000369C7" w:rsidRPr="00272227">
        <w:rPr>
          <w:rFonts w:ascii="Times New Roman" w:hAnsi="Times New Roman"/>
          <w:sz w:val="24"/>
          <w:szCs w:val="24"/>
        </w:rPr>
        <w:t>es</w:t>
      </w:r>
      <w:r w:rsidRPr="00272227">
        <w:rPr>
          <w:rFonts w:ascii="Times New Roman" w:hAnsi="Times New Roman"/>
          <w:b/>
          <w:sz w:val="24"/>
          <w:szCs w:val="24"/>
        </w:rPr>
        <w:t xml:space="preserve"> liste</w:t>
      </w:r>
      <w:r w:rsidR="000369C7" w:rsidRPr="00272227">
        <w:rPr>
          <w:rFonts w:ascii="Times New Roman" w:hAnsi="Times New Roman"/>
          <w:b/>
          <w:sz w:val="24"/>
          <w:szCs w:val="24"/>
        </w:rPr>
        <w:t>s</w:t>
      </w:r>
      <w:r w:rsidRPr="00272227">
        <w:rPr>
          <w:rFonts w:ascii="Times New Roman" w:hAnsi="Times New Roman"/>
          <w:b/>
          <w:sz w:val="24"/>
          <w:szCs w:val="24"/>
        </w:rPr>
        <w:t xml:space="preserve"> du contingent</w:t>
      </w:r>
      <w:r w:rsidRPr="007810D8">
        <w:rPr>
          <w:rFonts w:ascii="Times New Roman" w:hAnsi="Times New Roman"/>
          <w:sz w:val="24"/>
          <w:szCs w:val="24"/>
        </w:rPr>
        <w:t xml:space="preserve"> (ceux</w:t>
      </w:r>
      <w:r w:rsidRPr="0011774F">
        <w:rPr>
          <w:rFonts w:ascii="Times New Roman" w:hAnsi="Times New Roman"/>
          <w:sz w:val="24"/>
          <w:szCs w:val="24"/>
        </w:rPr>
        <w:t xml:space="preserve"> qui parte</w:t>
      </w:r>
      <w:r>
        <w:rPr>
          <w:rFonts w:ascii="Times New Roman" w:hAnsi="Times New Roman"/>
          <w:sz w:val="24"/>
          <w:szCs w:val="24"/>
        </w:rPr>
        <w:t>nt</w:t>
      </w:r>
      <w:r w:rsidRPr="0011774F">
        <w:rPr>
          <w:rFonts w:ascii="Times New Roman" w:hAnsi="Times New Roman"/>
          <w:sz w:val="24"/>
          <w:szCs w:val="24"/>
        </w:rPr>
        <w:t xml:space="preserve">) </w:t>
      </w:r>
      <w:r w:rsidR="000369C7">
        <w:rPr>
          <w:rFonts w:ascii="Times New Roman" w:hAnsi="Times New Roman"/>
          <w:sz w:val="24"/>
          <w:szCs w:val="24"/>
        </w:rPr>
        <w:t>indiquent</w:t>
      </w:r>
      <w:r w:rsidRPr="0011774F">
        <w:rPr>
          <w:rFonts w:ascii="Times New Roman" w:hAnsi="Times New Roman"/>
          <w:sz w:val="24"/>
          <w:szCs w:val="24"/>
        </w:rPr>
        <w:t xml:space="preserve"> au départ le nom du régiment et la date d’incorporation</w:t>
      </w:r>
      <w:r w:rsidR="000369C7">
        <w:rPr>
          <w:rFonts w:ascii="Times New Roman" w:hAnsi="Times New Roman"/>
          <w:sz w:val="24"/>
          <w:szCs w:val="24"/>
        </w:rPr>
        <w:t>.</w:t>
      </w:r>
      <w:r w:rsidR="00B24601">
        <w:rPr>
          <w:rFonts w:ascii="Times New Roman" w:hAnsi="Times New Roman"/>
          <w:sz w:val="24"/>
          <w:szCs w:val="24"/>
        </w:rPr>
        <w:t xml:space="preserve"> </w:t>
      </w:r>
      <w:r w:rsidRPr="00F1204C">
        <w:rPr>
          <w:rFonts w:ascii="Times New Roman" w:hAnsi="Times New Roman"/>
          <w:sz w:val="24"/>
          <w:szCs w:val="24"/>
        </w:rPr>
        <w:t>Dans le Doubs,</w:t>
      </w:r>
      <w:r w:rsidR="009A44B7">
        <w:rPr>
          <w:rFonts w:ascii="Times New Roman" w:hAnsi="Times New Roman"/>
          <w:sz w:val="24"/>
          <w:szCs w:val="24"/>
        </w:rPr>
        <w:t xml:space="preserve"> des listes départementales</w:t>
      </w:r>
      <w:r w:rsidR="00CC1AF2">
        <w:rPr>
          <w:rFonts w:ascii="Times New Roman" w:hAnsi="Times New Roman"/>
          <w:sz w:val="24"/>
          <w:szCs w:val="24"/>
        </w:rPr>
        <w:t xml:space="preserve"> </w:t>
      </w:r>
      <w:r w:rsidRPr="00F1204C">
        <w:rPr>
          <w:rFonts w:ascii="Times New Roman" w:hAnsi="Times New Roman"/>
          <w:sz w:val="24"/>
          <w:szCs w:val="24"/>
        </w:rPr>
        <w:t xml:space="preserve">sont conservées depuis la </w:t>
      </w:r>
      <w:r w:rsidR="005C2DF4">
        <w:rPr>
          <w:rFonts w:ascii="Times New Roman" w:hAnsi="Times New Roman"/>
          <w:sz w:val="24"/>
          <w:szCs w:val="24"/>
        </w:rPr>
        <w:t>classe</w:t>
      </w:r>
      <w:r w:rsidRPr="00F1204C">
        <w:rPr>
          <w:rFonts w:ascii="Times New Roman" w:hAnsi="Times New Roman"/>
          <w:sz w:val="24"/>
          <w:szCs w:val="24"/>
        </w:rPr>
        <w:t xml:space="preserve"> 1860</w:t>
      </w:r>
      <w:r w:rsidR="00CC1AF2">
        <w:rPr>
          <w:rFonts w:ascii="Times New Roman" w:hAnsi="Times New Roman"/>
          <w:sz w:val="24"/>
          <w:szCs w:val="24"/>
        </w:rPr>
        <w:t xml:space="preserve"> jusqu’à la </w:t>
      </w:r>
      <w:r w:rsidR="005C2DF4">
        <w:rPr>
          <w:rFonts w:ascii="Times New Roman" w:hAnsi="Times New Roman"/>
          <w:sz w:val="24"/>
          <w:szCs w:val="24"/>
        </w:rPr>
        <w:t>classe</w:t>
      </w:r>
      <w:r w:rsidR="00CC1AF2">
        <w:rPr>
          <w:rFonts w:ascii="Times New Roman" w:hAnsi="Times New Roman"/>
          <w:sz w:val="24"/>
          <w:szCs w:val="24"/>
        </w:rPr>
        <w:t xml:space="preserve"> 1866.</w:t>
      </w:r>
    </w:p>
    <w:p w14:paraId="54CC2FFF" w14:textId="77777777" w:rsidR="007B4A03" w:rsidRDefault="00F66E14" w:rsidP="002C463F">
      <w:pPr>
        <w:spacing w:before="120" w:after="0" w:line="240" w:lineRule="auto"/>
        <w:ind w:left="567"/>
        <w:jc w:val="both"/>
        <w:rPr>
          <w:rFonts w:ascii="Times New Roman" w:hAnsi="Times New Roman"/>
          <w:sz w:val="24"/>
          <w:szCs w:val="24"/>
          <w:lang w:eastAsia="fr-FR"/>
        </w:rPr>
      </w:pPr>
      <w:r>
        <w:rPr>
          <w:rFonts w:ascii="Times New Roman" w:hAnsi="Times New Roman"/>
          <w:sz w:val="24"/>
          <w:szCs w:val="24"/>
        </w:rPr>
        <w:t>D</w:t>
      </w:r>
      <w:r w:rsidR="007B4A03" w:rsidRPr="0011774F">
        <w:rPr>
          <w:rFonts w:ascii="Times New Roman" w:hAnsi="Times New Roman"/>
          <w:sz w:val="24"/>
          <w:szCs w:val="24"/>
        </w:rPr>
        <w:t xml:space="preserve">es </w:t>
      </w:r>
      <w:r w:rsidR="007B4A03" w:rsidRPr="00272227">
        <w:rPr>
          <w:rFonts w:ascii="Times New Roman" w:hAnsi="Times New Roman"/>
          <w:b/>
          <w:sz w:val="24"/>
          <w:szCs w:val="24"/>
        </w:rPr>
        <w:t>registres matricules</w:t>
      </w:r>
      <w:r w:rsidR="007B4A03" w:rsidRPr="0011774F">
        <w:rPr>
          <w:rFonts w:ascii="Times New Roman" w:hAnsi="Times New Roman"/>
          <w:sz w:val="24"/>
          <w:szCs w:val="24"/>
        </w:rPr>
        <w:t xml:space="preserve"> sont créés </w:t>
      </w:r>
      <w:r>
        <w:rPr>
          <w:rFonts w:ascii="Times New Roman" w:hAnsi="Times New Roman"/>
          <w:sz w:val="24"/>
          <w:szCs w:val="24"/>
        </w:rPr>
        <w:t>à</w:t>
      </w:r>
      <w:r w:rsidRPr="0011774F">
        <w:rPr>
          <w:rFonts w:ascii="Times New Roman" w:hAnsi="Times New Roman"/>
          <w:sz w:val="24"/>
          <w:szCs w:val="24"/>
        </w:rPr>
        <w:t xml:space="preserve"> partir de la classe </w:t>
      </w:r>
      <w:r w:rsidRPr="00001F6C">
        <w:rPr>
          <w:rFonts w:ascii="Times New Roman" w:hAnsi="Times New Roman"/>
          <w:sz w:val="24"/>
          <w:szCs w:val="24"/>
        </w:rPr>
        <w:t>1867,</w:t>
      </w:r>
      <w:r w:rsidRPr="0011774F">
        <w:rPr>
          <w:rFonts w:ascii="Times New Roman" w:hAnsi="Times New Roman"/>
          <w:sz w:val="24"/>
          <w:szCs w:val="24"/>
        </w:rPr>
        <w:t xml:space="preserve"> </w:t>
      </w:r>
      <w:r w:rsidR="007B4A03" w:rsidRPr="0011774F">
        <w:rPr>
          <w:rFonts w:ascii="Times New Roman" w:hAnsi="Times New Roman"/>
          <w:sz w:val="24"/>
          <w:szCs w:val="24"/>
        </w:rPr>
        <w:t>pour l’ensemble du territoire français</w:t>
      </w:r>
      <w:r w:rsidR="007B4A03">
        <w:rPr>
          <w:rFonts w:ascii="Times New Roman" w:hAnsi="Times New Roman"/>
          <w:sz w:val="24"/>
          <w:szCs w:val="24"/>
        </w:rPr>
        <w:t xml:space="preserve"> </w:t>
      </w:r>
      <w:r w:rsidR="000910D6">
        <w:rPr>
          <w:rFonts w:ascii="Times New Roman" w:hAnsi="Times New Roman"/>
          <w:sz w:val="24"/>
          <w:szCs w:val="24"/>
        </w:rPr>
        <w:t xml:space="preserve">et </w:t>
      </w:r>
      <w:r w:rsidR="007B4A03">
        <w:rPr>
          <w:rFonts w:ascii="Times New Roman" w:hAnsi="Times New Roman"/>
          <w:sz w:val="24"/>
          <w:szCs w:val="24"/>
        </w:rPr>
        <w:t xml:space="preserve">pour </w:t>
      </w:r>
      <w:r w:rsidR="000910D6">
        <w:rPr>
          <w:rFonts w:ascii="Times New Roman" w:hAnsi="Times New Roman"/>
          <w:sz w:val="24"/>
          <w:szCs w:val="24"/>
        </w:rPr>
        <w:t xml:space="preserve">tous les </w:t>
      </w:r>
      <w:r w:rsidR="007B4A03">
        <w:rPr>
          <w:rFonts w:ascii="Times New Roman" w:hAnsi="Times New Roman"/>
          <w:sz w:val="24"/>
          <w:szCs w:val="24"/>
        </w:rPr>
        <w:t>conscrits</w:t>
      </w:r>
      <w:r w:rsidR="007B4A03" w:rsidRPr="00F1204C">
        <w:rPr>
          <w:rFonts w:ascii="Times New Roman" w:hAnsi="Times New Roman"/>
          <w:sz w:val="24"/>
          <w:szCs w:val="24"/>
        </w:rPr>
        <w:t>.</w:t>
      </w:r>
      <w:r w:rsidR="007C0103">
        <w:rPr>
          <w:rFonts w:ascii="Times New Roman" w:hAnsi="Times New Roman"/>
          <w:sz w:val="24"/>
          <w:szCs w:val="24"/>
        </w:rPr>
        <w:t xml:space="preserve"> </w:t>
      </w:r>
      <w:r w:rsidR="007B4A03" w:rsidRPr="0011774F">
        <w:rPr>
          <w:rFonts w:ascii="Times New Roman" w:hAnsi="Times New Roman"/>
          <w:sz w:val="24"/>
          <w:szCs w:val="24"/>
        </w:rPr>
        <w:t>Il</w:t>
      </w:r>
      <w:r w:rsidR="007C0103">
        <w:rPr>
          <w:rFonts w:ascii="Times New Roman" w:hAnsi="Times New Roman"/>
          <w:sz w:val="24"/>
          <w:szCs w:val="24"/>
        </w:rPr>
        <w:t>s</w:t>
      </w:r>
      <w:r w:rsidR="007B4A03" w:rsidRPr="0011774F">
        <w:rPr>
          <w:rFonts w:ascii="Times New Roman" w:hAnsi="Times New Roman"/>
          <w:sz w:val="24"/>
          <w:szCs w:val="24"/>
        </w:rPr>
        <w:t xml:space="preserve"> compren</w:t>
      </w:r>
      <w:r w:rsidR="007C0103">
        <w:rPr>
          <w:rFonts w:ascii="Times New Roman" w:hAnsi="Times New Roman"/>
          <w:sz w:val="24"/>
          <w:szCs w:val="24"/>
        </w:rPr>
        <w:t xml:space="preserve">nent </w:t>
      </w:r>
      <w:r w:rsidR="007B4A03" w:rsidRPr="0011774F">
        <w:rPr>
          <w:rFonts w:ascii="Times New Roman" w:hAnsi="Times New Roman"/>
          <w:sz w:val="24"/>
          <w:szCs w:val="24"/>
        </w:rPr>
        <w:t xml:space="preserve">tous les jeunes gens qui </w:t>
      </w:r>
      <w:r w:rsidR="000910D6">
        <w:rPr>
          <w:rFonts w:ascii="Times New Roman" w:hAnsi="Times New Roman"/>
          <w:sz w:val="24"/>
          <w:szCs w:val="24"/>
        </w:rPr>
        <w:t>ont</w:t>
      </w:r>
      <w:r w:rsidR="000910D6" w:rsidRPr="0011774F">
        <w:rPr>
          <w:rFonts w:ascii="Times New Roman" w:hAnsi="Times New Roman"/>
          <w:sz w:val="24"/>
          <w:szCs w:val="24"/>
        </w:rPr>
        <w:t xml:space="preserve"> </w:t>
      </w:r>
      <w:r w:rsidR="007B4A03" w:rsidRPr="0011774F">
        <w:rPr>
          <w:rFonts w:ascii="Times New Roman" w:hAnsi="Times New Roman"/>
          <w:sz w:val="24"/>
          <w:szCs w:val="24"/>
        </w:rPr>
        <w:t xml:space="preserve">été déclarés </w:t>
      </w:r>
      <w:r w:rsidR="000910D6">
        <w:rPr>
          <w:rFonts w:ascii="Times New Roman" w:hAnsi="Times New Roman"/>
          <w:sz w:val="24"/>
          <w:szCs w:val="24"/>
        </w:rPr>
        <w:t>aptes au</w:t>
      </w:r>
      <w:r w:rsidR="007B4A03" w:rsidRPr="0011774F">
        <w:rPr>
          <w:rFonts w:ascii="Times New Roman" w:hAnsi="Times New Roman"/>
          <w:sz w:val="24"/>
          <w:szCs w:val="24"/>
        </w:rPr>
        <w:t xml:space="preserve"> service </w:t>
      </w:r>
      <w:r w:rsidR="000910D6">
        <w:rPr>
          <w:rFonts w:ascii="Times New Roman" w:hAnsi="Times New Roman"/>
          <w:sz w:val="24"/>
          <w:szCs w:val="24"/>
        </w:rPr>
        <w:t>(</w:t>
      </w:r>
      <w:r w:rsidR="007B4A03" w:rsidRPr="0011774F">
        <w:rPr>
          <w:rFonts w:ascii="Times New Roman" w:hAnsi="Times New Roman"/>
          <w:sz w:val="24"/>
          <w:szCs w:val="24"/>
        </w:rPr>
        <w:t>actif ou auxiliaire</w:t>
      </w:r>
      <w:r w:rsidR="002C463F">
        <w:rPr>
          <w:rFonts w:ascii="Times New Roman" w:hAnsi="Times New Roman"/>
          <w:sz w:val="24"/>
          <w:szCs w:val="24"/>
        </w:rPr>
        <w:t>)</w:t>
      </w:r>
      <w:r w:rsidR="007B4A03" w:rsidRPr="0011774F">
        <w:rPr>
          <w:rFonts w:ascii="Times New Roman" w:hAnsi="Times New Roman"/>
          <w:sz w:val="24"/>
          <w:szCs w:val="24"/>
        </w:rPr>
        <w:t>.</w:t>
      </w:r>
      <w:r w:rsidR="004A5DD8">
        <w:rPr>
          <w:rFonts w:ascii="Times New Roman" w:hAnsi="Times New Roman"/>
          <w:sz w:val="24"/>
          <w:szCs w:val="24"/>
        </w:rPr>
        <w:t xml:space="preserve"> </w:t>
      </w:r>
      <w:r w:rsidR="004A5DD8">
        <w:rPr>
          <w:rFonts w:ascii="Times New Roman" w:hAnsi="Times New Roman"/>
          <w:sz w:val="24"/>
          <w:szCs w:val="24"/>
          <w:lang w:eastAsia="fr-FR"/>
        </w:rPr>
        <w:t>L</w:t>
      </w:r>
      <w:r w:rsidR="000910D6" w:rsidRPr="0011774F">
        <w:rPr>
          <w:rFonts w:ascii="Times New Roman" w:hAnsi="Times New Roman"/>
          <w:sz w:val="24"/>
          <w:szCs w:val="24"/>
          <w:lang w:eastAsia="fr-FR"/>
        </w:rPr>
        <w:t xml:space="preserve">es </w:t>
      </w:r>
      <w:r w:rsidR="000910D6" w:rsidRPr="0011774F">
        <w:rPr>
          <w:rFonts w:ascii="Times New Roman" w:hAnsi="Times New Roman"/>
          <w:bCs/>
          <w:sz w:val="24"/>
          <w:szCs w:val="24"/>
          <w:lang w:eastAsia="fr-FR"/>
        </w:rPr>
        <w:t>états signalétiques et des services</w:t>
      </w:r>
      <w:r w:rsidR="004A5DD8">
        <w:rPr>
          <w:rFonts w:ascii="Times New Roman" w:hAnsi="Times New Roman"/>
          <w:bCs/>
          <w:sz w:val="24"/>
          <w:szCs w:val="24"/>
          <w:lang w:eastAsia="fr-FR"/>
        </w:rPr>
        <w:t xml:space="preserve"> y</w:t>
      </w:r>
      <w:r w:rsidR="000910D6" w:rsidRPr="0011774F">
        <w:rPr>
          <w:rFonts w:ascii="Times New Roman" w:hAnsi="Times New Roman"/>
          <w:sz w:val="24"/>
          <w:szCs w:val="24"/>
          <w:lang w:eastAsia="fr-FR"/>
        </w:rPr>
        <w:t xml:space="preserve"> </w:t>
      </w:r>
      <w:r w:rsidR="007B4A03" w:rsidRPr="0011774F">
        <w:rPr>
          <w:rFonts w:ascii="Times New Roman" w:hAnsi="Times New Roman"/>
          <w:sz w:val="24"/>
          <w:szCs w:val="24"/>
          <w:lang w:eastAsia="fr-FR"/>
        </w:rPr>
        <w:t xml:space="preserve">sont consignés sous forme de </w:t>
      </w:r>
      <w:r w:rsidR="007C44C7">
        <w:rPr>
          <w:rFonts w:ascii="Times New Roman" w:hAnsi="Times New Roman"/>
          <w:sz w:val="24"/>
          <w:szCs w:val="24"/>
          <w:lang w:eastAsia="fr-FR"/>
        </w:rPr>
        <w:t>cases (4 ou 5 par pages), jusqu’à la classe 187</w:t>
      </w:r>
      <w:r w:rsidR="00DC60E9">
        <w:rPr>
          <w:rFonts w:ascii="Times New Roman" w:hAnsi="Times New Roman"/>
          <w:sz w:val="24"/>
          <w:szCs w:val="24"/>
          <w:lang w:eastAsia="fr-FR"/>
        </w:rPr>
        <w:t>7</w:t>
      </w:r>
      <w:r w:rsidR="007C44C7">
        <w:rPr>
          <w:rFonts w:ascii="Times New Roman" w:hAnsi="Times New Roman"/>
          <w:sz w:val="24"/>
          <w:szCs w:val="24"/>
          <w:lang w:eastAsia="fr-FR"/>
        </w:rPr>
        <w:t xml:space="preserve">, puis de </w:t>
      </w:r>
      <w:r w:rsidR="007B4A03" w:rsidRPr="00F132D3">
        <w:rPr>
          <w:rFonts w:ascii="Times New Roman" w:hAnsi="Times New Roman"/>
          <w:sz w:val="24"/>
          <w:szCs w:val="24"/>
          <w:lang w:eastAsia="fr-FR"/>
        </w:rPr>
        <w:t>fiches</w:t>
      </w:r>
      <w:r w:rsidR="000910D6">
        <w:rPr>
          <w:rFonts w:ascii="Times New Roman" w:hAnsi="Times New Roman"/>
          <w:sz w:val="24"/>
          <w:szCs w:val="24"/>
          <w:lang w:eastAsia="fr-FR"/>
        </w:rPr>
        <w:t xml:space="preserve"> individuelles</w:t>
      </w:r>
      <w:r w:rsidR="007C44C7">
        <w:rPr>
          <w:rFonts w:ascii="Times New Roman" w:hAnsi="Times New Roman"/>
          <w:sz w:val="24"/>
          <w:szCs w:val="24"/>
          <w:lang w:eastAsia="fr-FR"/>
        </w:rPr>
        <w:t xml:space="preserve"> (un feuillet par n° de matricule)</w:t>
      </w:r>
      <w:r w:rsidR="007B4A03" w:rsidRPr="0011774F">
        <w:rPr>
          <w:rFonts w:ascii="Times New Roman" w:hAnsi="Times New Roman"/>
          <w:sz w:val="24"/>
          <w:szCs w:val="24"/>
          <w:lang w:eastAsia="fr-FR"/>
        </w:rPr>
        <w:t>.</w:t>
      </w:r>
    </w:p>
    <w:p w14:paraId="385A3A2E" w14:textId="77777777" w:rsidR="009A44B7" w:rsidRDefault="009A44B7" w:rsidP="00DD3590">
      <w:pPr>
        <w:autoSpaceDE w:val="0"/>
        <w:autoSpaceDN w:val="0"/>
        <w:adjustRightInd w:val="0"/>
        <w:spacing w:after="0" w:line="240" w:lineRule="auto"/>
        <w:ind w:left="567"/>
        <w:jc w:val="both"/>
        <w:rPr>
          <w:rFonts w:ascii="Times New Roman" w:hAnsi="Times New Roman"/>
          <w:b/>
          <w:sz w:val="24"/>
          <w:szCs w:val="24"/>
          <w:lang w:eastAsia="fr-FR"/>
        </w:rPr>
      </w:pPr>
    </w:p>
    <w:p w14:paraId="7876C9CE" w14:textId="77777777" w:rsidR="00CD3D10" w:rsidRPr="002146F1" w:rsidRDefault="00B24601" w:rsidP="00F132D3">
      <w:pPr>
        <w:autoSpaceDE w:val="0"/>
        <w:autoSpaceDN w:val="0"/>
        <w:adjustRightInd w:val="0"/>
        <w:spacing w:after="0" w:line="240" w:lineRule="auto"/>
        <w:ind w:left="567"/>
        <w:jc w:val="both"/>
        <w:rPr>
          <w:rFonts w:ascii="Times New Roman" w:hAnsi="Times New Roman"/>
          <w:b/>
          <w:i/>
          <w:sz w:val="24"/>
          <w:szCs w:val="24"/>
          <w:lang w:eastAsia="fr-FR"/>
        </w:rPr>
      </w:pPr>
      <w:r w:rsidRPr="002146F1">
        <w:rPr>
          <w:rFonts w:ascii="Times New Roman" w:hAnsi="Times New Roman"/>
          <w:b/>
          <w:i/>
          <w:sz w:val="24"/>
          <w:szCs w:val="24"/>
          <w:lang w:eastAsia="fr-FR"/>
        </w:rPr>
        <w:t xml:space="preserve">Informations livrées par ces documents </w:t>
      </w:r>
    </w:p>
    <w:p w14:paraId="0028CE8A" w14:textId="77777777" w:rsidR="00D117E6" w:rsidRPr="0011774F" w:rsidRDefault="00D117E6" w:rsidP="00FD5FA6">
      <w:pPr>
        <w:autoSpaceDE w:val="0"/>
        <w:autoSpaceDN w:val="0"/>
        <w:adjustRightInd w:val="0"/>
        <w:spacing w:before="120" w:after="0" w:line="240" w:lineRule="auto"/>
        <w:ind w:left="993"/>
        <w:jc w:val="both"/>
        <w:rPr>
          <w:rFonts w:ascii="Times New Roman" w:hAnsi="Times New Roman"/>
          <w:color w:val="000000"/>
          <w:sz w:val="24"/>
          <w:szCs w:val="24"/>
          <w:lang w:eastAsia="fr-FR"/>
        </w:rPr>
      </w:pPr>
      <w:r w:rsidRPr="0011774F">
        <w:rPr>
          <w:rFonts w:ascii="Times New Roman" w:hAnsi="Times New Roman"/>
          <w:b/>
          <w:color w:val="000000"/>
          <w:sz w:val="24"/>
          <w:szCs w:val="24"/>
          <w:lang w:eastAsia="fr-FR"/>
        </w:rPr>
        <w:t>Le feuillet matricule</w:t>
      </w:r>
      <w:r w:rsidRPr="0011774F">
        <w:rPr>
          <w:rFonts w:ascii="Times New Roman" w:hAnsi="Times New Roman"/>
          <w:color w:val="000000"/>
          <w:sz w:val="24"/>
          <w:szCs w:val="24"/>
          <w:lang w:eastAsia="fr-FR"/>
        </w:rPr>
        <w:t xml:space="preserve"> indique principalement : </w:t>
      </w:r>
    </w:p>
    <w:p w14:paraId="38882A6C" w14:textId="77777777" w:rsidR="00D117E6" w:rsidRPr="0011774F" w:rsidRDefault="00D117E6" w:rsidP="00D117E6">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11774F">
        <w:rPr>
          <w:rFonts w:ascii="Times New Roman" w:hAnsi="Times New Roman"/>
          <w:color w:val="000000"/>
          <w:sz w:val="24"/>
          <w:szCs w:val="24"/>
          <w:lang w:eastAsia="fr-FR"/>
        </w:rPr>
        <w:t>le</w:t>
      </w:r>
      <w:proofErr w:type="gramEnd"/>
      <w:r w:rsidRPr="0011774F">
        <w:rPr>
          <w:rFonts w:ascii="Times New Roman" w:hAnsi="Times New Roman"/>
          <w:color w:val="000000"/>
          <w:sz w:val="24"/>
          <w:szCs w:val="24"/>
          <w:lang w:eastAsia="fr-FR"/>
        </w:rPr>
        <w:t xml:space="preserve"> numéro matricule du conscrit (de 1 à n</w:t>
      </w:r>
      <w:r w:rsidR="003165E7">
        <w:rPr>
          <w:rFonts w:ascii="Times New Roman" w:hAnsi="Times New Roman"/>
          <w:color w:val="000000"/>
          <w:sz w:val="24"/>
          <w:szCs w:val="24"/>
          <w:lang w:eastAsia="fr-FR"/>
        </w:rPr>
        <w:t xml:space="preserve"> à l’intérieur de chaque classe</w:t>
      </w:r>
      <w:r w:rsidRPr="0011774F">
        <w:rPr>
          <w:rFonts w:ascii="Times New Roman" w:hAnsi="Times New Roman"/>
          <w:color w:val="000000"/>
          <w:sz w:val="24"/>
          <w:szCs w:val="24"/>
          <w:lang w:eastAsia="fr-FR"/>
        </w:rPr>
        <w:t>),</w:t>
      </w:r>
    </w:p>
    <w:p w14:paraId="5AD0441B" w14:textId="77777777" w:rsidR="00D117E6" w:rsidRPr="0011774F" w:rsidRDefault="00D117E6" w:rsidP="00D117E6">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11774F">
        <w:rPr>
          <w:rFonts w:ascii="Times New Roman" w:hAnsi="Times New Roman"/>
          <w:color w:val="000000"/>
          <w:sz w:val="24"/>
          <w:szCs w:val="24"/>
          <w:lang w:eastAsia="fr-FR"/>
        </w:rPr>
        <w:t>sa</w:t>
      </w:r>
      <w:proofErr w:type="gramEnd"/>
      <w:r w:rsidRPr="0011774F">
        <w:rPr>
          <w:rFonts w:ascii="Times New Roman" w:hAnsi="Times New Roman"/>
          <w:color w:val="000000"/>
          <w:sz w:val="24"/>
          <w:szCs w:val="24"/>
          <w:lang w:eastAsia="fr-FR"/>
        </w:rPr>
        <w:t xml:space="preserve"> </w:t>
      </w:r>
      <w:r w:rsidR="005C2DF4">
        <w:rPr>
          <w:rFonts w:ascii="Times New Roman" w:hAnsi="Times New Roman"/>
          <w:color w:val="000000"/>
          <w:sz w:val="24"/>
          <w:szCs w:val="24"/>
          <w:lang w:eastAsia="fr-FR"/>
        </w:rPr>
        <w:t>classe</w:t>
      </w:r>
      <w:r w:rsidRPr="0011774F">
        <w:rPr>
          <w:rFonts w:ascii="Times New Roman" w:hAnsi="Times New Roman"/>
          <w:color w:val="000000"/>
          <w:sz w:val="24"/>
          <w:szCs w:val="24"/>
          <w:lang w:eastAsia="fr-FR"/>
        </w:rPr>
        <w:t xml:space="preserve"> recrutement et sa </w:t>
      </w:r>
      <w:r w:rsidR="005C2DF4">
        <w:rPr>
          <w:rFonts w:ascii="Times New Roman" w:hAnsi="Times New Roman"/>
          <w:color w:val="000000"/>
          <w:sz w:val="24"/>
          <w:szCs w:val="24"/>
          <w:lang w:eastAsia="fr-FR"/>
        </w:rPr>
        <w:t>classe</w:t>
      </w:r>
      <w:r w:rsidRPr="0011774F">
        <w:rPr>
          <w:rFonts w:ascii="Times New Roman" w:hAnsi="Times New Roman"/>
          <w:color w:val="000000"/>
          <w:sz w:val="24"/>
          <w:szCs w:val="24"/>
          <w:lang w:eastAsia="fr-FR"/>
        </w:rPr>
        <w:t xml:space="preserve"> mobilisation (différente de la </w:t>
      </w:r>
      <w:r w:rsidR="005C2DF4">
        <w:rPr>
          <w:rFonts w:ascii="Times New Roman" w:hAnsi="Times New Roman"/>
          <w:color w:val="000000"/>
          <w:sz w:val="24"/>
          <w:szCs w:val="24"/>
          <w:lang w:eastAsia="fr-FR"/>
        </w:rPr>
        <w:t>classe</w:t>
      </w:r>
      <w:r w:rsidRPr="0011774F">
        <w:rPr>
          <w:rFonts w:ascii="Times New Roman" w:hAnsi="Times New Roman"/>
          <w:color w:val="000000"/>
          <w:sz w:val="24"/>
          <w:szCs w:val="24"/>
          <w:lang w:eastAsia="fr-FR"/>
        </w:rPr>
        <w:t xml:space="preserve"> recrutement, car prenant en compte la situation familiale et le nombre d'enfants),</w:t>
      </w:r>
    </w:p>
    <w:p w14:paraId="02D1A3FE" w14:textId="77777777" w:rsidR="00D117E6" w:rsidRPr="0011774F" w:rsidRDefault="00D117E6" w:rsidP="00D117E6">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11774F">
        <w:rPr>
          <w:rFonts w:ascii="Times New Roman" w:hAnsi="Times New Roman"/>
          <w:color w:val="000000"/>
          <w:sz w:val="24"/>
          <w:szCs w:val="24"/>
          <w:lang w:eastAsia="fr-FR"/>
        </w:rPr>
        <w:t>son</w:t>
      </w:r>
      <w:proofErr w:type="gramEnd"/>
      <w:r w:rsidRPr="0011774F">
        <w:rPr>
          <w:rFonts w:ascii="Times New Roman" w:hAnsi="Times New Roman"/>
          <w:color w:val="000000"/>
          <w:sz w:val="24"/>
          <w:szCs w:val="24"/>
          <w:lang w:eastAsia="fr-FR"/>
        </w:rPr>
        <w:t xml:space="preserve"> état civil (avec filiation), </w:t>
      </w:r>
    </w:p>
    <w:p w14:paraId="3F8CF521" w14:textId="77777777" w:rsidR="00D117E6" w:rsidRPr="0011774F" w:rsidRDefault="00D117E6" w:rsidP="00D117E6">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11774F">
        <w:rPr>
          <w:rFonts w:ascii="Times New Roman" w:hAnsi="Times New Roman"/>
          <w:color w:val="000000"/>
          <w:sz w:val="24"/>
          <w:szCs w:val="24"/>
          <w:lang w:eastAsia="fr-FR"/>
        </w:rPr>
        <w:t>son</w:t>
      </w:r>
      <w:proofErr w:type="gramEnd"/>
      <w:r w:rsidRPr="0011774F">
        <w:rPr>
          <w:rFonts w:ascii="Times New Roman" w:hAnsi="Times New Roman"/>
          <w:color w:val="000000"/>
          <w:sz w:val="24"/>
          <w:szCs w:val="24"/>
          <w:lang w:eastAsia="fr-FR"/>
        </w:rPr>
        <w:t xml:space="preserve"> signalement (couleur des cheveux, des yeux, forme du front, du nez, du visage, taille, signes particuliers),</w:t>
      </w:r>
    </w:p>
    <w:p w14:paraId="1DA4D320" w14:textId="77777777" w:rsidR="00D117E6" w:rsidRPr="0011774F" w:rsidRDefault="00D117E6" w:rsidP="00D117E6">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11774F">
        <w:rPr>
          <w:rFonts w:ascii="Times New Roman" w:hAnsi="Times New Roman"/>
          <w:color w:val="000000"/>
          <w:sz w:val="24"/>
          <w:szCs w:val="24"/>
          <w:lang w:eastAsia="fr-FR"/>
        </w:rPr>
        <w:t>son</w:t>
      </w:r>
      <w:proofErr w:type="gramEnd"/>
      <w:r w:rsidRPr="0011774F">
        <w:rPr>
          <w:rFonts w:ascii="Times New Roman" w:hAnsi="Times New Roman"/>
          <w:color w:val="000000"/>
          <w:sz w:val="24"/>
          <w:szCs w:val="24"/>
          <w:lang w:eastAsia="fr-FR"/>
        </w:rPr>
        <w:t xml:space="preserve"> degré d'instruction (évalué de 0 à 5),</w:t>
      </w:r>
    </w:p>
    <w:p w14:paraId="57443ED3" w14:textId="77777777" w:rsidR="00D117E6" w:rsidRPr="0011774F" w:rsidRDefault="00D117E6" w:rsidP="00D117E6">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11774F">
        <w:rPr>
          <w:rFonts w:ascii="Times New Roman" w:hAnsi="Times New Roman"/>
          <w:color w:val="000000"/>
          <w:sz w:val="24"/>
          <w:szCs w:val="24"/>
          <w:lang w:eastAsia="fr-FR"/>
        </w:rPr>
        <w:t>ses</w:t>
      </w:r>
      <w:proofErr w:type="gramEnd"/>
      <w:r w:rsidRPr="0011774F">
        <w:rPr>
          <w:rFonts w:ascii="Times New Roman" w:hAnsi="Times New Roman"/>
          <w:color w:val="000000"/>
          <w:sz w:val="24"/>
          <w:szCs w:val="24"/>
          <w:lang w:eastAsia="fr-FR"/>
        </w:rPr>
        <w:t xml:space="preserve"> éventuels antécédents judiciaires,</w:t>
      </w:r>
    </w:p>
    <w:p w14:paraId="702B1A70" w14:textId="77777777" w:rsidR="00D117E6" w:rsidRPr="0011774F" w:rsidRDefault="00D117E6" w:rsidP="00D117E6">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11774F">
        <w:rPr>
          <w:rFonts w:ascii="Times New Roman" w:hAnsi="Times New Roman"/>
          <w:color w:val="000000"/>
          <w:sz w:val="24"/>
          <w:szCs w:val="24"/>
          <w:lang w:eastAsia="fr-FR"/>
        </w:rPr>
        <w:t>ses</w:t>
      </w:r>
      <w:proofErr w:type="gramEnd"/>
      <w:r w:rsidRPr="0011774F">
        <w:rPr>
          <w:rFonts w:ascii="Times New Roman" w:hAnsi="Times New Roman"/>
          <w:color w:val="000000"/>
          <w:sz w:val="24"/>
          <w:szCs w:val="24"/>
          <w:lang w:eastAsia="fr-FR"/>
        </w:rPr>
        <w:t xml:space="preserve"> états de service (armée d'active, armée territoriale, réserve),</w:t>
      </w:r>
    </w:p>
    <w:p w14:paraId="40A22935" w14:textId="77777777" w:rsidR="00D117E6" w:rsidRPr="0011774F" w:rsidRDefault="00D117E6" w:rsidP="00D117E6">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11774F">
        <w:rPr>
          <w:rFonts w:ascii="Times New Roman" w:hAnsi="Times New Roman"/>
          <w:color w:val="000000"/>
          <w:sz w:val="24"/>
          <w:szCs w:val="24"/>
          <w:lang w:eastAsia="fr-FR"/>
        </w:rPr>
        <w:t>ses</w:t>
      </w:r>
      <w:proofErr w:type="gramEnd"/>
      <w:r w:rsidRPr="0011774F">
        <w:rPr>
          <w:rFonts w:ascii="Times New Roman" w:hAnsi="Times New Roman"/>
          <w:color w:val="000000"/>
          <w:sz w:val="24"/>
          <w:szCs w:val="24"/>
          <w:lang w:eastAsia="fr-FR"/>
        </w:rPr>
        <w:t xml:space="preserve"> affectations,</w:t>
      </w:r>
    </w:p>
    <w:p w14:paraId="2813AD19" w14:textId="77777777" w:rsidR="00D117E6" w:rsidRPr="0011774F" w:rsidRDefault="00D117E6" w:rsidP="00D117E6">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11774F">
        <w:rPr>
          <w:rFonts w:ascii="Times New Roman" w:hAnsi="Times New Roman"/>
          <w:color w:val="000000"/>
          <w:sz w:val="24"/>
          <w:szCs w:val="24"/>
          <w:lang w:eastAsia="fr-FR"/>
        </w:rPr>
        <w:t>les</w:t>
      </w:r>
      <w:proofErr w:type="gramEnd"/>
      <w:r w:rsidRPr="0011774F">
        <w:rPr>
          <w:rFonts w:ascii="Times New Roman" w:hAnsi="Times New Roman"/>
          <w:color w:val="000000"/>
          <w:sz w:val="24"/>
          <w:szCs w:val="24"/>
          <w:lang w:eastAsia="fr-FR"/>
        </w:rPr>
        <w:t xml:space="preserve"> campagnes effectuées,</w:t>
      </w:r>
    </w:p>
    <w:p w14:paraId="15E45F91" w14:textId="77777777" w:rsidR="00D117E6" w:rsidRPr="00CC2978" w:rsidRDefault="00D117E6" w:rsidP="00CC2978">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CC2978">
        <w:rPr>
          <w:rFonts w:ascii="Times New Roman" w:hAnsi="Times New Roman"/>
          <w:color w:val="000000"/>
          <w:sz w:val="24"/>
          <w:szCs w:val="24"/>
          <w:lang w:eastAsia="fr-FR"/>
        </w:rPr>
        <w:t>ses</w:t>
      </w:r>
      <w:proofErr w:type="gramEnd"/>
      <w:r w:rsidRPr="00CC2978">
        <w:rPr>
          <w:rFonts w:ascii="Times New Roman" w:hAnsi="Times New Roman"/>
          <w:color w:val="000000"/>
          <w:sz w:val="24"/>
          <w:szCs w:val="24"/>
          <w:lang w:eastAsia="fr-FR"/>
        </w:rPr>
        <w:t xml:space="preserve"> éventuelles blessures,</w:t>
      </w:r>
      <w:r w:rsidR="00CC2978" w:rsidRPr="00CC2978">
        <w:rPr>
          <w:rFonts w:ascii="Times New Roman" w:hAnsi="Times New Roman"/>
          <w:color w:val="000000"/>
          <w:sz w:val="24"/>
          <w:szCs w:val="24"/>
          <w:lang w:eastAsia="fr-FR"/>
        </w:rPr>
        <w:t xml:space="preserve"> </w:t>
      </w:r>
      <w:r w:rsidRPr="00CC2978">
        <w:rPr>
          <w:rFonts w:ascii="Times New Roman" w:hAnsi="Times New Roman"/>
          <w:color w:val="000000"/>
          <w:sz w:val="24"/>
          <w:szCs w:val="24"/>
          <w:lang w:eastAsia="fr-FR"/>
        </w:rPr>
        <w:t>citations et décorations,</w:t>
      </w:r>
    </w:p>
    <w:p w14:paraId="7532FC17" w14:textId="77777777" w:rsidR="00D117E6" w:rsidRDefault="00D117E6" w:rsidP="00D117E6">
      <w:pPr>
        <w:numPr>
          <w:ilvl w:val="0"/>
          <w:numId w:val="4"/>
        </w:numPr>
        <w:autoSpaceDE w:val="0"/>
        <w:autoSpaceDN w:val="0"/>
        <w:adjustRightInd w:val="0"/>
        <w:spacing w:after="0" w:line="240" w:lineRule="auto"/>
        <w:rPr>
          <w:rFonts w:ascii="Times New Roman" w:hAnsi="Times New Roman"/>
          <w:color w:val="000000"/>
          <w:sz w:val="24"/>
          <w:szCs w:val="24"/>
          <w:lang w:eastAsia="fr-FR"/>
        </w:rPr>
      </w:pPr>
      <w:proofErr w:type="gramStart"/>
      <w:r w:rsidRPr="0011774F">
        <w:rPr>
          <w:rFonts w:ascii="Times New Roman" w:hAnsi="Times New Roman"/>
          <w:color w:val="000000"/>
          <w:sz w:val="24"/>
          <w:szCs w:val="24"/>
          <w:lang w:eastAsia="fr-FR"/>
        </w:rPr>
        <w:t>ses</w:t>
      </w:r>
      <w:proofErr w:type="gramEnd"/>
      <w:r w:rsidRPr="0011774F">
        <w:rPr>
          <w:rFonts w:ascii="Times New Roman" w:hAnsi="Times New Roman"/>
          <w:color w:val="000000"/>
          <w:sz w:val="24"/>
          <w:szCs w:val="24"/>
          <w:lang w:eastAsia="fr-FR"/>
        </w:rPr>
        <w:t xml:space="preserve"> adresses successives, tant que l'appelé est mobilisable au titre de l'armée de réserve.</w:t>
      </w:r>
    </w:p>
    <w:p w14:paraId="3FFDE3F5" w14:textId="77777777" w:rsidR="00940132" w:rsidRDefault="00940132" w:rsidP="00FD5FA6">
      <w:pPr>
        <w:autoSpaceDE w:val="0"/>
        <w:autoSpaceDN w:val="0"/>
        <w:adjustRightInd w:val="0"/>
        <w:spacing w:after="0" w:line="240" w:lineRule="auto"/>
        <w:jc w:val="both"/>
        <w:rPr>
          <w:rFonts w:ascii="Times New Roman" w:hAnsi="Times New Roman"/>
          <w:sz w:val="24"/>
          <w:szCs w:val="24"/>
          <w:lang w:eastAsia="fr-FR"/>
        </w:rPr>
      </w:pPr>
    </w:p>
    <w:p w14:paraId="0A1F1389" w14:textId="77777777" w:rsidR="001158DC" w:rsidRPr="00FD5FA6" w:rsidRDefault="006A0687" w:rsidP="00FD5FA6">
      <w:pPr>
        <w:autoSpaceDE w:val="0"/>
        <w:autoSpaceDN w:val="0"/>
        <w:adjustRightInd w:val="0"/>
        <w:spacing w:after="0" w:line="240" w:lineRule="auto"/>
        <w:ind w:left="567"/>
        <w:jc w:val="both"/>
        <w:rPr>
          <w:rFonts w:ascii="Times New Roman" w:hAnsi="Times New Roman"/>
          <w:b/>
          <w:sz w:val="26"/>
          <w:szCs w:val="26"/>
          <w:lang w:eastAsia="fr-FR"/>
        </w:rPr>
      </w:pPr>
      <w:r w:rsidRPr="00FD5FA6">
        <w:rPr>
          <w:rFonts w:ascii="Times New Roman" w:hAnsi="Times New Roman"/>
          <w:b/>
          <w:sz w:val="26"/>
          <w:szCs w:val="26"/>
          <w:lang w:eastAsia="fr-FR"/>
        </w:rPr>
        <w:t>Les tables alphabétiques</w:t>
      </w:r>
    </w:p>
    <w:p w14:paraId="653D26F7" w14:textId="77777777" w:rsidR="00557304" w:rsidRDefault="001158DC" w:rsidP="00FD5FA6">
      <w:pPr>
        <w:autoSpaceDE w:val="0"/>
        <w:autoSpaceDN w:val="0"/>
        <w:adjustRightInd w:val="0"/>
        <w:spacing w:after="0" w:line="240" w:lineRule="auto"/>
        <w:ind w:left="567"/>
        <w:jc w:val="both"/>
        <w:rPr>
          <w:rFonts w:ascii="Times New Roman" w:hAnsi="Times New Roman"/>
          <w:sz w:val="24"/>
          <w:szCs w:val="24"/>
          <w:lang w:eastAsia="fr-FR"/>
        </w:rPr>
      </w:pPr>
      <w:r>
        <w:rPr>
          <w:rFonts w:ascii="Times New Roman" w:hAnsi="Times New Roman"/>
          <w:sz w:val="24"/>
          <w:szCs w:val="24"/>
          <w:lang w:eastAsia="fr-FR"/>
        </w:rPr>
        <w:t>É</w:t>
      </w:r>
      <w:r w:rsidR="006A0687" w:rsidRPr="0011774F">
        <w:rPr>
          <w:rFonts w:ascii="Times New Roman" w:hAnsi="Times New Roman"/>
          <w:sz w:val="24"/>
          <w:szCs w:val="24"/>
          <w:lang w:eastAsia="fr-FR"/>
        </w:rPr>
        <w:t>galement tenu</w:t>
      </w:r>
      <w:r w:rsidR="00F31229" w:rsidRPr="0011774F">
        <w:rPr>
          <w:rFonts w:ascii="Times New Roman" w:hAnsi="Times New Roman"/>
          <w:sz w:val="24"/>
          <w:szCs w:val="24"/>
          <w:lang w:eastAsia="fr-FR"/>
        </w:rPr>
        <w:t>e</w:t>
      </w:r>
      <w:r w:rsidR="006A0687" w:rsidRPr="0011774F">
        <w:rPr>
          <w:rFonts w:ascii="Times New Roman" w:hAnsi="Times New Roman"/>
          <w:sz w:val="24"/>
          <w:szCs w:val="24"/>
          <w:lang w:eastAsia="fr-FR"/>
        </w:rPr>
        <w:t xml:space="preserve">s par classe et par bureau, </w:t>
      </w:r>
      <w:r>
        <w:rPr>
          <w:rFonts w:ascii="Times New Roman" w:hAnsi="Times New Roman"/>
          <w:sz w:val="24"/>
          <w:szCs w:val="24"/>
          <w:lang w:eastAsia="fr-FR"/>
        </w:rPr>
        <w:t xml:space="preserve">elles </w:t>
      </w:r>
      <w:r w:rsidR="00CC2978">
        <w:rPr>
          <w:rFonts w:ascii="Times New Roman" w:hAnsi="Times New Roman"/>
          <w:sz w:val="24"/>
          <w:szCs w:val="24"/>
          <w:lang w:eastAsia="fr-FR"/>
        </w:rPr>
        <w:t>permettent de retrouver le</w:t>
      </w:r>
      <w:r w:rsidR="006A0687" w:rsidRPr="0011774F">
        <w:rPr>
          <w:rFonts w:ascii="Times New Roman" w:hAnsi="Times New Roman"/>
          <w:sz w:val="24"/>
          <w:szCs w:val="24"/>
          <w:lang w:eastAsia="fr-FR"/>
        </w:rPr>
        <w:t xml:space="preserve"> numéro matricule d'un conscrit.</w:t>
      </w:r>
    </w:p>
    <w:p w14:paraId="760CB468" w14:textId="77777777" w:rsidR="009A3F0D" w:rsidRDefault="009A3F0D" w:rsidP="00FD5FA6">
      <w:pPr>
        <w:autoSpaceDE w:val="0"/>
        <w:autoSpaceDN w:val="0"/>
        <w:adjustRightInd w:val="0"/>
        <w:spacing w:after="0" w:line="240" w:lineRule="auto"/>
        <w:ind w:left="567"/>
        <w:jc w:val="both"/>
        <w:rPr>
          <w:rFonts w:ascii="Times New Roman" w:hAnsi="Times New Roman"/>
          <w:sz w:val="24"/>
          <w:szCs w:val="24"/>
          <w:lang w:eastAsia="fr-FR"/>
        </w:rPr>
      </w:pPr>
    </w:p>
    <w:tbl>
      <w:tblPr>
        <w:tblStyle w:val="Grilledutableau"/>
        <w:tblW w:w="0" w:type="auto"/>
        <w:tblInd w:w="567" w:type="dxa"/>
        <w:tblLook w:val="04A0" w:firstRow="1" w:lastRow="0" w:firstColumn="1" w:lastColumn="0" w:noHBand="0" w:noVBand="1"/>
      </w:tblPr>
      <w:tblGrid>
        <w:gridCol w:w="8495"/>
      </w:tblGrid>
      <w:tr w:rsidR="00976E21" w:rsidRPr="00976E21" w14:paraId="10D4DB9C" w14:textId="77777777" w:rsidTr="00976E21">
        <w:tc>
          <w:tcPr>
            <w:tcW w:w="9211" w:type="dxa"/>
          </w:tcPr>
          <w:p w14:paraId="60720273" w14:textId="77777777" w:rsidR="00976E21" w:rsidRPr="00976E21" w:rsidRDefault="00976E21" w:rsidP="00231EEB">
            <w:pPr>
              <w:autoSpaceDE w:val="0"/>
              <w:autoSpaceDN w:val="0"/>
              <w:adjustRightInd w:val="0"/>
              <w:spacing w:after="0" w:line="240" w:lineRule="auto"/>
              <w:jc w:val="both"/>
              <w:rPr>
                <w:rFonts w:ascii="Times New Roman" w:hAnsi="Times New Roman"/>
                <w:sz w:val="24"/>
                <w:szCs w:val="24"/>
                <w:lang w:eastAsia="fr-FR"/>
              </w:rPr>
            </w:pPr>
            <w:r w:rsidRPr="00976E21">
              <w:rPr>
                <w:rFonts w:ascii="Times New Roman" w:hAnsi="Times New Roman"/>
                <w:sz w:val="24"/>
                <w:szCs w:val="24"/>
                <w:lang w:eastAsia="fr-FR"/>
              </w:rPr>
              <w:t xml:space="preserve">NB : pour les </w:t>
            </w:r>
            <w:r w:rsidR="00033B9A">
              <w:rPr>
                <w:rFonts w:ascii="Times New Roman" w:hAnsi="Times New Roman"/>
                <w:sz w:val="24"/>
                <w:szCs w:val="24"/>
                <w:lang w:eastAsia="fr-FR"/>
              </w:rPr>
              <w:t xml:space="preserve">classes </w:t>
            </w:r>
            <w:r w:rsidRPr="00976E21">
              <w:rPr>
                <w:rFonts w:ascii="Times New Roman" w:hAnsi="Times New Roman"/>
                <w:sz w:val="24"/>
                <w:szCs w:val="24"/>
                <w:lang w:eastAsia="fr-FR"/>
              </w:rPr>
              <w:t xml:space="preserve">1860 à 1877, elles sont placées à la fin du (ou des) registre(s) matricule(s). A partir de la </w:t>
            </w:r>
            <w:r w:rsidR="005C2DF4">
              <w:rPr>
                <w:rFonts w:ascii="Times New Roman" w:hAnsi="Times New Roman"/>
                <w:sz w:val="24"/>
                <w:szCs w:val="24"/>
                <w:lang w:eastAsia="fr-FR"/>
              </w:rPr>
              <w:t>classe</w:t>
            </w:r>
            <w:r w:rsidRPr="00976E21">
              <w:rPr>
                <w:rFonts w:ascii="Times New Roman" w:hAnsi="Times New Roman"/>
                <w:sz w:val="24"/>
                <w:szCs w:val="24"/>
                <w:lang w:eastAsia="fr-FR"/>
              </w:rPr>
              <w:t xml:space="preserve"> 1878, elles sont reliées dans un volume à part.</w:t>
            </w:r>
          </w:p>
        </w:tc>
      </w:tr>
    </w:tbl>
    <w:p w14:paraId="50F99D61" w14:textId="77777777" w:rsidR="00E210EA" w:rsidRDefault="00E210EA" w:rsidP="00FD5FA6">
      <w:pPr>
        <w:autoSpaceDE w:val="0"/>
        <w:autoSpaceDN w:val="0"/>
        <w:adjustRightInd w:val="0"/>
        <w:spacing w:after="0" w:line="240" w:lineRule="auto"/>
        <w:ind w:left="567"/>
        <w:jc w:val="both"/>
        <w:rPr>
          <w:rFonts w:ascii="Times New Roman" w:hAnsi="Times New Roman"/>
          <w:sz w:val="24"/>
          <w:szCs w:val="24"/>
          <w:lang w:eastAsia="fr-FR"/>
        </w:rPr>
      </w:pPr>
    </w:p>
    <w:p w14:paraId="13176470" w14:textId="77777777" w:rsidR="00E82703" w:rsidRPr="00E622BF" w:rsidRDefault="00E82703" w:rsidP="00E82703">
      <w:pPr>
        <w:autoSpaceDE w:val="0"/>
        <w:autoSpaceDN w:val="0"/>
        <w:adjustRightInd w:val="0"/>
        <w:spacing w:after="0" w:line="240" w:lineRule="auto"/>
        <w:ind w:left="567"/>
        <w:jc w:val="both"/>
        <w:rPr>
          <w:rFonts w:ascii="Times New Roman" w:hAnsi="Times New Roman"/>
          <w:sz w:val="24"/>
          <w:szCs w:val="24"/>
          <w:lang w:eastAsia="fr-FR"/>
        </w:rPr>
      </w:pPr>
      <w:r w:rsidRPr="004102C2">
        <w:rPr>
          <w:rFonts w:ascii="Times New Roman" w:hAnsi="Times New Roman"/>
          <w:sz w:val="24"/>
          <w:szCs w:val="24"/>
          <w:lang w:eastAsia="fr-FR"/>
        </w:rPr>
        <w:t xml:space="preserve">Les tables sont </w:t>
      </w:r>
      <w:r>
        <w:rPr>
          <w:rFonts w:ascii="Times New Roman" w:hAnsi="Times New Roman"/>
          <w:sz w:val="24"/>
          <w:szCs w:val="24"/>
          <w:lang w:eastAsia="fr-FR"/>
        </w:rPr>
        <w:t>parfois</w:t>
      </w:r>
      <w:r w:rsidRPr="004102C2">
        <w:rPr>
          <w:rFonts w:ascii="Times New Roman" w:hAnsi="Times New Roman"/>
          <w:sz w:val="24"/>
          <w:szCs w:val="24"/>
          <w:lang w:eastAsia="fr-FR"/>
        </w:rPr>
        <w:t xml:space="preserve"> suivies de</w:t>
      </w:r>
      <w:r w:rsidRPr="00ED66FB">
        <w:rPr>
          <w:rFonts w:ascii="Times New Roman" w:hAnsi="Times New Roman"/>
          <w:b/>
          <w:sz w:val="24"/>
          <w:szCs w:val="24"/>
          <w:lang w:eastAsia="fr-FR"/>
        </w:rPr>
        <w:t xml:space="preserve"> tables annexes</w:t>
      </w:r>
      <w:r>
        <w:rPr>
          <w:rFonts w:ascii="Times New Roman" w:hAnsi="Times New Roman"/>
          <w:b/>
          <w:sz w:val="24"/>
          <w:szCs w:val="24"/>
          <w:lang w:eastAsia="fr-FR"/>
        </w:rPr>
        <w:t> </w:t>
      </w:r>
      <w:r w:rsidRPr="00C835CD">
        <w:rPr>
          <w:rFonts w:ascii="Times New Roman" w:hAnsi="Times New Roman"/>
          <w:sz w:val="24"/>
          <w:szCs w:val="24"/>
          <w:lang w:eastAsia="fr-FR"/>
        </w:rPr>
        <w:t>qui</w:t>
      </w:r>
      <w:r w:rsidRPr="00E622BF">
        <w:rPr>
          <w:rFonts w:ascii="Times New Roman" w:hAnsi="Times New Roman"/>
          <w:sz w:val="24"/>
          <w:szCs w:val="24"/>
          <w:lang w:eastAsia="fr-FR"/>
        </w:rPr>
        <w:t xml:space="preserve"> correspondent généralement aux noms des hommes </w:t>
      </w:r>
      <w:r>
        <w:rPr>
          <w:rFonts w:ascii="Times New Roman" w:hAnsi="Times New Roman"/>
          <w:sz w:val="24"/>
          <w:szCs w:val="24"/>
          <w:lang w:eastAsia="fr-FR"/>
        </w:rPr>
        <w:t xml:space="preserve">de la classe </w:t>
      </w:r>
      <w:r w:rsidRPr="00E622BF">
        <w:rPr>
          <w:rFonts w:ascii="Times New Roman" w:hAnsi="Times New Roman"/>
          <w:sz w:val="24"/>
          <w:szCs w:val="24"/>
          <w:lang w:eastAsia="fr-FR"/>
        </w:rPr>
        <w:t xml:space="preserve">n’ayant pas été recensés avec </w:t>
      </w:r>
      <w:r>
        <w:rPr>
          <w:rFonts w:ascii="Times New Roman" w:hAnsi="Times New Roman"/>
          <w:sz w:val="24"/>
          <w:szCs w:val="24"/>
          <w:lang w:eastAsia="fr-FR"/>
        </w:rPr>
        <w:t>les autres</w:t>
      </w:r>
      <w:r w:rsidRPr="00E622BF">
        <w:rPr>
          <w:rFonts w:ascii="Times New Roman" w:hAnsi="Times New Roman"/>
          <w:sz w:val="24"/>
          <w:szCs w:val="24"/>
          <w:lang w:eastAsia="fr-FR"/>
        </w:rPr>
        <w:t>.</w:t>
      </w:r>
    </w:p>
    <w:p w14:paraId="0374DA22" w14:textId="77777777" w:rsidR="00E82703" w:rsidRDefault="00E82703" w:rsidP="00E82703">
      <w:pPr>
        <w:autoSpaceDE w:val="0"/>
        <w:autoSpaceDN w:val="0"/>
        <w:adjustRightInd w:val="0"/>
        <w:spacing w:after="0" w:line="240" w:lineRule="auto"/>
        <w:ind w:left="567"/>
        <w:jc w:val="both"/>
        <w:rPr>
          <w:rFonts w:ascii="Times New Roman" w:hAnsi="Times New Roman"/>
          <w:sz w:val="24"/>
          <w:szCs w:val="24"/>
          <w:lang w:eastAsia="fr-FR"/>
        </w:rPr>
      </w:pPr>
    </w:p>
    <w:p w14:paraId="34E0FBBB" w14:textId="77777777" w:rsidR="00E82703" w:rsidRPr="00AE0C4C" w:rsidRDefault="00E82703" w:rsidP="00E82703">
      <w:pPr>
        <w:autoSpaceDE w:val="0"/>
        <w:autoSpaceDN w:val="0"/>
        <w:adjustRightInd w:val="0"/>
        <w:spacing w:after="0" w:line="240" w:lineRule="auto"/>
        <w:ind w:left="1134"/>
        <w:jc w:val="both"/>
        <w:rPr>
          <w:rFonts w:ascii="Times New Roman" w:hAnsi="Times New Roman"/>
          <w:sz w:val="24"/>
          <w:szCs w:val="24"/>
          <w:u w:val="single"/>
          <w:lang w:eastAsia="fr-FR"/>
        </w:rPr>
      </w:pPr>
      <w:r w:rsidRPr="00AE0C4C">
        <w:rPr>
          <w:rFonts w:ascii="Times New Roman" w:hAnsi="Times New Roman"/>
          <w:sz w:val="24"/>
          <w:szCs w:val="24"/>
          <w:u w:val="single"/>
          <w:lang w:eastAsia="fr-FR"/>
        </w:rPr>
        <w:t>Alsaciens-Lorrains</w:t>
      </w:r>
    </w:p>
    <w:p w14:paraId="3626034F" w14:textId="77777777" w:rsidR="00E82703" w:rsidRDefault="00E82703" w:rsidP="00E82703">
      <w:pPr>
        <w:autoSpaceDE w:val="0"/>
        <w:autoSpaceDN w:val="0"/>
        <w:adjustRightInd w:val="0"/>
        <w:spacing w:after="0" w:line="240" w:lineRule="auto"/>
        <w:ind w:left="1134"/>
        <w:jc w:val="both"/>
        <w:rPr>
          <w:rFonts w:ascii="Times New Roman" w:hAnsi="Times New Roman"/>
          <w:sz w:val="24"/>
          <w:szCs w:val="24"/>
          <w:lang w:eastAsia="fr-FR"/>
        </w:rPr>
      </w:pPr>
      <w:r w:rsidRPr="00E622BF">
        <w:rPr>
          <w:rFonts w:ascii="Times New Roman" w:hAnsi="Times New Roman"/>
          <w:sz w:val="24"/>
          <w:szCs w:val="24"/>
          <w:lang w:eastAsia="fr-FR"/>
        </w:rPr>
        <w:t>Pour les classes combattantes de la</w:t>
      </w:r>
      <w:r>
        <w:rPr>
          <w:rFonts w:ascii="Times New Roman" w:hAnsi="Times New Roman"/>
          <w:sz w:val="24"/>
          <w:szCs w:val="24"/>
          <w:lang w:eastAsia="fr-FR"/>
        </w:rPr>
        <w:t xml:space="preserve"> guerre 1914-1918, on trouve également, à la fin de ces mêmes tables ou mélangées à </w:t>
      </w:r>
      <w:r w:rsidR="00D61C3B">
        <w:rPr>
          <w:rFonts w:ascii="Times New Roman" w:hAnsi="Times New Roman"/>
          <w:sz w:val="24"/>
          <w:szCs w:val="24"/>
          <w:lang w:eastAsia="fr-FR"/>
        </w:rPr>
        <w:t>celles-ci</w:t>
      </w:r>
      <w:r>
        <w:rPr>
          <w:rFonts w:ascii="Times New Roman" w:hAnsi="Times New Roman"/>
          <w:sz w:val="24"/>
          <w:szCs w:val="24"/>
          <w:lang w:eastAsia="fr-FR"/>
        </w:rPr>
        <w:t xml:space="preserve">, </w:t>
      </w:r>
      <w:r w:rsidR="009142EC">
        <w:rPr>
          <w:rFonts w:ascii="Times New Roman" w:hAnsi="Times New Roman"/>
          <w:b/>
          <w:sz w:val="24"/>
          <w:szCs w:val="24"/>
          <w:lang w:eastAsia="fr-FR"/>
        </w:rPr>
        <w:t>d</w:t>
      </w:r>
      <w:r w:rsidRPr="00EF6DBF">
        <w:rPr>
          <w:rFonts w:ascii="Times New Roman" w:hAnsi="Times New Roman"/>
          <w:b/>
          <w:sz w:val="24"/>
          <w:szCs w:val="24"/>
          <w:lang w:eastAsia="fr-FR"/>
        </w:rPr>
        <w:t>es noms d</w:t>
      </w:r>
      <w:r w:rsidR="009142EC">
        <w:rPr>
          <w:rFonts w:ascii="Times New Roman" w:hAnsi="Times New Roman"/>
          <w:b/>
          <w:sz w:val="24"/>
          <w:szCs w:val="24"/>
          <w:lang w:eastAsia="fr-FR"/>
        </w:rPr>
        <w:t>’</w:t>
      </w:r>
      <w:r w:rsidRPr="00EF6DBF">
        <w:rPr>
          <w:rFonts w:ascii="Times New Roman" w:hAnsi="Times New Roman"/>
          <w:b/>
          <w:sz w:val="24"/>
          <w:szCs w:val="24"/>
          <w:lang w:eastAsia="fr-FR"/>
        </w:rPr>
        <w:t>Alsaciens-Lorrains</w:t>
      </w:r>
      <w:r>
        <w:rPr>
          <w:rFonts w:ascii="Times New Roman" w:hAnsi="Times New Roman"/>
          <w:sz w:val="24"/>
          <w:szCs w:val="24"/>
          <w:lang w:eastAsia="fr-FR"/>
        </w:rPr>
        <w:t xml:space="preserve"> engagés volontaires. Les mentions dans les tables alphabétiques correspondent bien à leur classe d’âge, mais avec un renvoi vers d’autres classes ex. : 1025/1917 correspond au n° de matricule 1025 dans la </w:t>
      </w:r>
      <w:r w:rsidR="005C2DF4">
        <w:rPr>
          <w:rFonts w:ascii="Times New Roman" w:hAnsi="Times New Roman"/>
          <w:sz w:val="24"/>
          <w:szCs w:val="24"/>
          <w:lang w:eastAsia="fr-FR"/>
        </w:rPr>
        <w:t>classe</w:t>
      </w:r>
      <w:r>
        <w:rPr>
          <w:rFonts w:ascii="Times New Roman" w:hAnsi="Times New Roman"/>
          <w:sz w:val="24"/>
          <w:szCs w:val="24"/>
          <w:lang w:eastAsia="fr-FR"/>
        </w:rPr>
        <w:t xml:space="preserve"> 1917. On retrouve, en effet, le plus souvent leur feu</w:t>
      </w:r>
      <w:r w:rsidR="006668AB">
        <w:rPr>
          <w:rFonts w:ascii="Times New Roman" w:hAnsi="Times New Roman"/>
          <w:sz w:val="24"/>
          <w:szCs w:val="24"/>
          <w:lang w:eastAsia="fr-FR"/>
        </w:rPr>
        <w:t>illet matricule dans une classe</w:t>
      </w:r>
      <w:r>
        <w:rPr>
          <w:rFonts w:ascii="Times New Roman" w:hAnsi="Times New Roman"/>
          <w:sz w:val="24"/>
          <w:szCs w:val="24"/>
          <w:lang w:eastAsia="fr-FR"/>
        </w:rPr>
        <w:t xml:space="preserve"> postérieure à la leur puisque la plupart de ces hommes avaient dépassé l’âge minimum requis pour faire la guerre quand ils se sont engagés. </w:t>
      </w:r>
    </w:p>
    <w:p w14:paraId="6B59C763" w14:textId="77777777" w:rsidR="00E82703" w:rsidRDefault="00E82703" w:rsidP="00E82703">
      <w:pPr>
        <w:autoSpaceDE w:val="0"/>
        <w:autoSpaceDN w:val="0"/>
        <w:adjustRightInd w:val="0"/>
        <w:spacing w:after="0" w:line="240" w:lineRule="auto"/>
        <w:ind w:left="1134"/>
        <w:jc w:val="both"/>
        <w:rPr>
          <w:rFonts w:ascii="Times New Roman" w:hAnsi="Times New Roman"/>
          <w:sz w:val="24"/>
          <w:szCs w:val="24"/>
          <w:lang w:eastAsia="fr-FR"/>
        </w:rPr>
      </w:pPr>
    </w:p>
    <w:p w14:paraId="6E430B10" w14:textId="77777777" w:rsidR="00E82703" w:rsidRPr="00AE0C4C" w:rsidRDefault="00E82703" w:rsidP="00E82703">
      <w:pPr>
        <w:autoSpaceDE w:val="0"/>
        <w:autoSpaceDN w:val="0"/>
        <w:adjustRightInd w:val="0"/>
        <w:spacing w:after="0" w:line="240" w:lineRule="auto"/>
        <w:ind w:left="1134"/>
        <w:jc w:val="both"/>
        <w:rPr>
          <w:rFonts w:ascii="Times New Roman" w:hAnsi="Times New Roman"/>
          <w:sz w:val="24"/>
          <w:szCs w:val="24"/>
          <w:u w:val="single"/>
          <w:lang w:eastAsia="fr-FR"/>
        </w:rPr>
      </w:pPr>
      <w:r w:rsidRPr="00AE0C4C">
        <w:rPr>
          <w:rFonts w:ascii="Times New Roman" w:hAnsi="Times New Roman"/>
          <w:sz w:val="24"/>
          <w:szCs w:val="24"/>
          <w:u w:val="single"/>
          <w:lang w:eastAsia="fr-FR"/>
        </w:rPr>
        <w:t>Exemptés</w:t>
      </w:r>
    </w:p>
    <w:p w14:paraId="1D0C4672" w14:textId="77777777" w:rsidR="00E82703" w:rsidRPr="00CA1FEE" w:rsidRDefault="00B14809" w:rsidP="00E82703">
      <w:pPr>
        <w:autoSpaceDE w:val="0"/>
        <w:autoSpaceDN w:val="0"/>
        <w:adjustRightInd w:val="0"/>
        <w:spacing w:after="0" w:line="240" w:lineRule="auto"/>
        <w:ind w:left="1134"/>
        <w:jc w:val="both"/>
        <w:rPr>
          <w:rFonts w:ascii="Times New Roman" w:hAnsi="Times New Roman"/>
          <w:sz w:val="24"/>
          <w:szCs w:val="24"/>
          <w:lang w:eastAsia="fr-FR"/>
        </w:rPr>
      </w:pPr>
      <w:r>
        <w:rPr>
          <w:rFonts w:ascii="Times New Roman" w:hAnsi="Times New Roman"/>
          <w:sz w:val="24"/>
          <w:szCs w:val="24"/>
          <w:lang w:eastAsia="fr-FR"/>
        </w:rPr>
        <w:t>O</w:t>
      </w:r>
      <w:r w:rsidR="00E82703">
        <w:rPr>
          <w:rFonts w:ascii="Times New Roman" w:hAnsi="Times New Roman"/>
          <w:sz w:val="24"/>
          <w:szCs w:val="24"/>
          <w:lang w:eastAsia="fr-FR"/>
        </w:rPr>
        <w:t>n trouve</w:t>
      </w:r>
      <w:r>
        <w:rPr>
          <w:rFonts w:ascii="Times New Roman" w:hAnsi="Times New Roman"/>
          <w:sz w:val="24"/>
          <w:szCs w:val="24"/>
          <w:lang w:eastAsia="fr-FR"/>
        </w:rPr>
        <w:t xml:space="preserve"> parfois</w:t>
      </w:r>
      <w:r w:rsidR="00E82703">
        <w:rPr>
          <w:rFonts w:ascii="Times New Roman" w:hAnsi="Times New Roman"/>
          <w:sz w:val="24"/>
          <w:szCs w:val="24"/>
          <w:lang w:eastAsia="fr-FR"/>
        </w:rPr>
        <w:t xml:space="preserve">, à la fin des tables, une liste alphabétique des </w:t>
      </w:r>
      <w:r w:rsidR="00E82703" w:rsidRPr="00381AA6">
        <w:rPr>
          <w:rFonts w:ascii="Times New Roman" w:hAnsi="Times New Roman"/>
          <w:b/>
          <w:sz w:val="24"/>
          <w:szCs w:val="24"/>
          <w:lang w:eastAsia="fr-FR"/>
        </w:rPr>
        <w:t>exemptés</w:t>
      </w:r>
      <w:r>
        <w:rPr>
          <w:rFonts w:ascii="Times New Roman" w:hAnsi="Times New Roman"/>
          <w:b/>
          <w:sz w:val="24"/>
          <w:szCs w:val="24"/>
          <w:lang w:eastAsia="fr-FR"/>
        </w:rPr>
        <w:t xml:space="preserve"> (</w:t>
      </w:r>
      <w:r w:rsidR="005C2DF4">
        <w:rPr>
          <w:rFonts w:ascii="Times New Roman" w:hAnsi="Times New Roman"/>
          <w:sz w:val="24"/>
          <w:szCs w:val="24"/>
          <w:lang w:eastAsia="fr-FR"/>
        </w:rPr>
        <w:t>classes</w:t>
      </w:r>
      <w:r>
        <w:rPr>
          <w:rFonts w:ascii="Times New Roman" w:hAnsi="Times New Roman"/>
          <w:sz w:val="24"/>
          <w:szCs w:val="24"/>
          <w:lang w:eastAsia="fr-FR"/>
        </w:rPr>
        <w:t xml:space="preserve"> 1905 à 1910 pour le bureau de Besançon)</w:t>
      </w:r>
      <w:r w:rsidR="00E82703">
        <w:rPr>
          <w:rFonts w:ascii="Times New Roman" w:hAnsi="Times New Roman"/>
          <w:sz w:val="24"/>
          <w:szCs w:val="24"/>
          <w:lang w:eastAsia="fr-FR"/>
        </w:rPr>
        <w:t>.</w:t>
      </w:r>
      <w:r w:rsidR="00E82703" w:rsidRPr="00FC1831">
        <w:rPr>
          <w:rFonts w:ascii="Verdana" w:hAnsi="Verdana"/>
          <w:color w:val="000000"/>
          <w:sz w:val="19"/>
          <w:szCs w:val="19"/>
        </w:rPr>
        <w:t xml:space="preserve"> </w:t>
      </w:r>
      <w:r>
        <w:rPr>
          <w:rFonts w:ascii="Times New Roman" w:hAnsi="Times New Roman"/>
          <w:color w:val="000000"/>
          <w:sz w:val="24"/>
          <w:szCs w:val="24"/>
        </w:rPr>
        <w:t>À</w:t>
      </w:r>
      <w:r w:rsidR="00E82703" w:rsidRPr="00CA1FEE">
        <w:rPr>
          <w:rFonts w:ascii="Times New Roman" w:hAnsi="Times New Roman"/>
          <w:color w:val="000000"/>
          <w:sz w:val="24"/>
          <w:szCs w:val="24"/>
        </w:rPr>
        <w:t xml:space="preserve"> partir de 1914, s</w:t>
      </w:r>
      <w:r w:rsidR="00E82703" w:rsidRPr="00CA1FEE">
        <w:rPr>
          <w:rFonts w:ascii="Times New Roman" w:hAnsi="Times New Roman"/>
          <w:sz w:val="24"/>
          <w:szCs w:val="24"/>
          <w:lang w:eastAsia="fr-FR"/>
        </w:rPr>
        <w:t>uite à la déclaration de guerre, les exemptés sont en effet passés devant le conseil de révision.</w:t>
      </w:r>
    </w:p>
    <w:p w14:paraId="7AF750F6" w14:textId="77777777" w:rsidR="00E82703" w:rsidRDefault="00E82703" w:rsidP="00FD5FA6">
      <w:pPr>
        <w:autoSpaceDE w:val="0"/>
        <w:autoSpaceDN w:val="0"/>
        <w:adjustRightInd w:val="0"/>
        <w:spacing w:after="0" w:line="240" w:lineRule="auto"/>
        <w:ind w:left="567"/>
        <w:jc w:val="both"/>
        <w:rPr>
          <w:rFonts w:ascii="Times New Roman" w:hAnsi="Times New Roman"/>
          <w:sz w:val="24"/>
          <w:szCs w:val="24"/>
          <w:lang w:eastAsia="fr-FR"/>
        </w:rPr>
      </w:pPr>
    </w:p>
    <w:p w14:paraId="7CE9ED7E" w14:textId="77777777" w:rsidR="00381AA6" w:rsidRDefault="00381AA6" w:rsidP="00FD5FA6">
      <w:pPr>
        <w:autoSpaceDE w:val="0"/>
        <w:autoSpaceDN w:val="0"/>
        <w:adjustRightInd w:val="0"/>
        <w:spacing w:after="0" w:line="240" w:lineRule="auto"/>
        <w:ind w:left="567"/>
        <w:jc w:val="both"/>
        <w:rPr>
          <w:rFonts w:ascii="Times New Roman" w:hAnsi="Times New Roman"/>
          <w:sz w:val="24"/>
          <w:szCs w:val="24"/>
          <w:lang w:eastAsia="fr-FR"/>
        </w:rPr>
      </w:pPr>
    </w:p>
    <w:p w14:paraId="3548EBFE" w14:textId="77777777" w:rsidR="00272227" w:rsidRPr="0009728F" w:rsidRDefault="00272227" w:rsidP="00272227">
      <w:pPr>
        <w:keepNext/>
        <w:autoSpaceDE w:val="0"/>
        <w:autoSpaceDN w:val="0"/>
        <w:adjustRightInd w:val="0"/>
        <w:spacing w:before="120" w:after="0" w:line="240" w:lineRule="auto"/>
        <w:ind w:left="567"/>
        <w:jc w:val="both"/>
        <w:rPr>
          <w:rFonts w:ascii="Times New Roman" w:hAnsi="Times New Roman"/>
          <w:b/>
          <w:sz w:val="24"/>
          <w:szCs w:val="24"/>
          <w:lang w:eastAsia="fr-FR"/>
        </w:rPr>
      </w:pPr>
      <w:r w:rsidRPr="0009728F">
        <w:rPr>
          <w:rFonts w:ascii="Times New Roman" w:hAnsi="Times New Roman"/>
          <w:b/>
          <w:sz w:val="24"/>
          <w:szCs w:val="24"/>
          <w:lang w:eastAsia="fr-FR"/>
        </w:rPr>
        <w:t>Registres spécifiques</w:t>
      </w:r>
    </w:p>
    <w:p w14:paraId="4992346F" w14:textId="77777777" w:rsidR="00272227" w:rsidRPr="009C2C66" w:rsidRDefault="00272227" w:rsidP="00272227">
      <w:pPr>
        <w:keepNext/>
        <w:spacing w:after="0" w:line="240" w:lineRule="auto"/>
        <w:ind w:left="567"/>
        <w:jc w:val="both"/>
        <w:rPr>
          <w:rFonts w:ascii="Times New Roman" w:hAnsi="Times New Roman"/>
          <w:b/>
          <w:sz w:val="28"/>
          <w:szCs w:val="28"/>
        </w:rPr>
      </w:pPr>
      <w:r w:rsidRPr="0011774F">
        <w:rPr>
          <w:rFonts w:ascii="Times New Roman" w:hAnsi="Times New Roman"/>
          <w:sz w:val="24"/>
          <w:szCs w:val="24"/>
        </w:rPr>
        <w:t xml:space="preserve">Pour les </w:t>
      </w:r>
      <w:r w:rsidR="005C2DF4">
        <w:rPr>
          <w:rFonts w:ascii="Times New Roman" w:hAnsi="Times New Roman"/>
          <w:sz w:val="24"/>
          <w:szCs w:val="24"/>
        </w:rPr>
        <w:t>classes</w:t>
      </w:r>
      <w:r>
        <w:rPr>
          <w:rFonts w:ascii="Times New Roman" w:hAnsi="Times New Roman"/>
          <w:sz w:val="24"/>
          <w:szCs w:val="24"/>
        </w:rPr>
        <w:t xml:space="preserve"> </w:t>
      </w:r>
      <w:r w:rsidRPr="0011774F">
        <w:rPr>
          <w:rFonts w:ascii="Times New Roman" w:hAnsi="Times New Roman"/>
          <w:sz w:val="24"/>
          <w:szCs w:val="24"/>
        </w:rPr>
        <w:t>1864</w:t>
      </w:r>
      <w:r>
        <w:rPr>
          <w:rFonts w:ascii="Times New Roman" w:hAnsi="Times New Roman"/>
          <w:sz w:val="24"/>
          <w:szCs w:val="24"/>
        </w:rPr>
        <w:t xml:space="preserve"> à </w:t>
      </w:r>
      <w:r w:rsidRPr="0011774F">
        <w:rPr>
          <w:rFonts w:ascii="Times New Roman" w:hAnsi="Times New Roman"/>
          <w:sz w:val="24"/>
          <w:szCs w:val="24"/>
        </w:rPr>
        <w:t xml:space="preserve">1866, il existe </w:t>
      </w:r>
      <w:r>
        <w:rPr>
          <w:rFonts w:ascii="Times New Roman" w:hAnsi="Times New Roman"/>
          <w:sz w:val="24"/>
          <w:szCs w:val="24"/>
        </w:rPr>
        <w:t xml:space="preserve">aux Archives du Doubs, </w:t>
      </w:r>
      <w:r w:rsidRPr="0011774F">
        <w:rPr>
          <w:rFonts w:ascii="Times New Roman" w:hAnsi="Times New Roman"/>
          <w:sz w:val="24"/>
          <w:szCs w:val="24"/>
        </w:rPr>
        <w:t xml:space="preserve">deux types de registres : </w:t>
      </w:r>
      <w:r w:rsidR="00AA333E">
        <w:rPr>
          <w:rFonts w:ascii="Times New Roman" w:hAnsi="Times New Roman"/>
          <w:sz w:val="24"/>
          <w:szCs w:val="24"/>
        </w:rPr>
        <w:t xml:space="preserve">ceux </w:t>
      </w:r>
      <w:r w:rsidRPr="0011774F">
        <w:rPr>
          <w:rFonts w:ascii="Times New Roman" w:hAnsi="Times New Roman"/>
          <w:sz w:val="24"/>
          <w:szCs w:val="24"/>
        </w:rPr>
        <w:t>d</w:t>
      </w:r>
      <w:r>
        <w:rPr>
          <w:rFonts w:ascii="Times New Roman" w:hAnsi="Times New Roman"/>
          <w:sz w:val="24"/>
          <w:szCs w:val="24"/>
        </w:rPr>
        <w:t>e la 2</w:t>
      </w:r>
      <w:r w:rsidRPr="009C2C66">
        <w:rPr>
          <w:rFonts w:ascii="Times New Roman" w:hAnsi="Times New Roman"/>
          <w:sz w:val="24"/>
          <w:szCs w:val="24"/>
          <w:vertAlign w:val="superscript"/>
        </w:rPr>
        <w:t>e</w:t>
      </w:r>
      <w:r>
        <w:rPr>
          <w:rFonts w:ascii="Times New Roman" w:hAnsi="Times New Roman"/>
          <w:sz w:val="24"/>
          <w:szCs w:val="24"/>
        </w:rPr>
        <w:t xml:space="preserve"> portion du </w:t>
      </w:r>
      <w:r w:rsidRPr="0011774F">
        <w:rPr>
          <w:rFonts w:ascii="Times New Roman" w:hAnsi="Times New Roman"/>
          <w:sz w:val="24"/>
          <w:szCs w:val="24"/>
        </w:rPr>
        <w:t>contingent et ceux des gardes</w:t>
      </w:r>
      <w:r w:rsidR="0009728F">
        <w:rPr>
          <w:rFonts w:ascii="Times New Roman" w:hAnsi="Times New Roman"/>
          <w:sz w:val="24"/>
          <w:szCs w:val="24"/>
        </w:rPr>
        <w:t xml:space="preserve"> </w:t>
      </w:r>
      <w:r w:rsidRPr="0011774F">
        <w:rPr>
          <w:rFonts w:ascii="Times New Roman" w:hAnsi="Times New Roman"/>
          <w:sz w:val="24"/>
          <w:szCs w:val="24"/>
        </w:rPr>
        <w:t>mobiles.</w:t>
      </w:r>
      <w:r>
        <w:rPr>
          <w:rFonts w:ascii="Times New Roman" w:hAnsi="Times New Roman"/>
          <w:sz w:val="24"/>
          <w:szCs w:val="24"/>
        </w:rPr>
        <w:t xml:space="preserve"> A quoi correspondent ces listes ?</w:t>
      </w:r>
    </w:p>
    <w:p w14:paraId="08F252E8" w14:textId="77777777" w:rsidR="00272227" w:rsidRPr="009C2C66" w:rsidRDefault="00272227" w:rsidP="00272227">
      <w:pPr>
        <w:keepNext/>
        <w:numPr>
          <w:ilvl w:val="0"/>
          <w:numId w:val="3"/>
        </w:numPr>
        <w:spacing w:before="60" w:after="0" w:line="240" w:lineRule="auto"/>
        <w:ind w:left="1077" w:hanging="357"/>
        <w:rPr>
          <w:rFonts w:ascii="Times New Roman" w:hAnsi="Times New Roman"/>
          <w:b/>
          <w:sz w:val="24"/>
          <w:szCs w:val="24"/>
        </w:rPr>
      </w:pPr>
      <w:r>
        <w:rPr>
          <w:rFonts w:ascii="Times New Roman" w:hAnsi="Times New Roman"/>
          <w:b/>
          <w:sz w:val="24"/>
          <w:szCs w:val="24"/>
        </w:rPr>
        <w:t>« Deuxième portion du contingent »</w:t>
      </w:r>
    </w:p>
    <w:tbl>
      <w:tblPr>
        <w:tblW w:w="84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272227" w:rsidRPr="00FA288C" w14:paraId="1FC7D935" w14:textId="77777777" w:rsidTr="00B3391B">
        <w:tc>
          <w:tcPr>
            <w:tcW w:w="8437" w:type="dxa"/>
            <w:tcBorders>
              <w:top w:val="nil"/>
              <w:left w:val="nil"/>
              <w:bottom w:val="nil"/>
              <w:right w:val="nil"/>
            </w:tcBorders>
          </w:tcPr>
          <w:p w14:paraId="536333D2" w14:textId="77777777" w:rsidR="00272227" w:rsidRPr="00FA288C" w:rsidRDefault="00272227" w:rsidP="0009728F">
            <w:pPr>
              <w:autoSpaceDE w:val="0"/>
              <w:autoSpaceDN w:val="0"/>
              <w:adjustRightInd w:val="0"/>
              <w:spacing w:after="0" w:line="240" w:lineRule="auto"/>
              <w:jc w:val="both"/>
              <w:rPr>
                <w:rFonts w:ascii="Times New Roman" w:hAnsi="Times New Roman"/>
                <w:sz w:val="24"/>
                <w:szCs w:val="24"/>
              </w:rPr>
            </w:pPr>
            <w:r w:rsidRPr="00FA288C">
              <w:rPr>
                <w:rFonts w:ascii="Times New Roman" w:hAnsi="Times New Roman"/>
                <w:sz w:val="24"/>
                <w:szCs w:val="24"/>
              </w:rPr>
              <w:t>Depuis 1824, le contingent est divisé en deux portions : l</w:t>
            </w:r>
            <w:r w:rsidRPr="00FA288C">
              <w:rPr>
                <w:rFonts w:ascii="Times New Roman" w:hAnsi="Times New Roman"/>
                <w:sz w:val="24"/>
                <w:szCs w:val="24"/>
                <w:lang w:eastAsia="fr-FR"/>
              </w:rPr>
              <w:t>a première mise en activité, la deuxième composée des appelés laissés provisoirement dans leurs foyers.</w:t>
            </w:r>
            <w:r w:rsidRPr="00FA288C">
              <w:rPr>
                <w:rFonts w:ascii="Courier" w:hAnsi="Courier" w:cs="Courier"/>
                <w:sz w:val="18"/>
                <w:szCs w:val="18"/>
                <w:lang w:eastAsia="fr-FR"/>
              </w:rPr>
              <w:t xml:space="preserve"> </w:t>
            </w:r>
            <w:r w:rsidRPr="00FA288C">
              <w:rPr>
                <w:rFonts w:ascii="Times New Roman" w:hAnsi="Times New Roman"/>
                <w:sz w:val="24"/>
                <w:szCs w:val="24"/>
                <w:lang w:eastAsia="fr-FR"/>
              </w:rPr>
              <w:t xml:space="preserve">Ces hommes de la deuxième portion du contingent constituent, avec les militaires en congé, </w:t>
            </w:r>
            <w:r w:rsidRPr="00FA288C">
              <w:rPr>
                <w:rFonts w:ascii="Times New Roman" w:hAnsi="Times New Roman"/>
                <w:b/>
                <w:sz w:val="24"/>
                <w:szCs w:val="24"/>
                <w:lang w:eastAsia="fr-FR"/>
              </w:rPr>
              <w:t>la réserve</w:t>
            </w:r>
            <w:r w:rsidRPr="00FA288C">
              <w:rPr>
                <w:rFonts w:ascii="Times New Roman" w:hAnsi="Times New Roman"/>
                <w:sz w:val="24"/>
                <w:szCs w:val="24"/>
                <w:lang w:eastAsia="fr-FR"/>
              </w:rPr>
              <w:t>.</w:t>
            </w:r>
          </w:p>
        </w:tc>
      </w:tr>
    </w:tbl>
    <w:p w14:paraId="50E47888" w14:textId="77777777" w:rsidR="00272227" w:rsidRPr="00AB4204" w:rsidRDefault="00272227" w:rsidP="00272227">
      <w:pPr>
        <w:numPr>
          <w:ilvl w:val="0"/>
          <w:numId w:val="3"/>
        </w:numPr>
        <w:spacing w:before="60" w:after="0" w:line="240" w:lineRule="auto"/>
        <w:ind w:left="1077" w:hanging="357"/>
        <w:rPr>
          <w:rFonts w:ascii="Times New Roman" w:hAnsi="Times New Roman"/>
          <w:b/>
          <w:sz w:val="24"/>
          <w:szCs w:val="24"/>
        </w:rPr>
      </w:pPr>
      <w:r>
        <w:rPr>
          <w:rFonts w:ascii="Times New Roman" w:hAnsi="Times New Roman"/>
          <w:b/>
          <w:sz w:val="24"/>
          <w:szCs w:val="24"/>
        </w:rPr>
        <w:t>G</w:t>
      </w:r>
      <w:r w:rsidRPr="00AB4204">
        <w:rPr>
          <w:rFonts w:ascii="Times New Roman" w:hAnsi="Times New Roman"/>
          <w:b/>
          <w:sz w:val="24"/>
          <w:szCs w:val="24"/>
        </w:rPr>
        <w:t>ardes</w:t>
      </w:r>
      <w:r w:rsidR="00D12740">
        <w:rPr>
          <w:rFonts w:ascii="Times New Roman" w:hAnsi="Times New Roman"/>
          <w:b/>
          <w:sz w:val="24"/>
          <w:szCs w:val="24"/>
        </w:rPr>
        <w:t xml:space="preserve"> </w:t>
      </w:r>
      <w:r w:rsidRPr="00AB4204">
        <w:rPr>
          <w:rFonts w:ascii="Times New Roman" w:hAnsi="Times New Roman"/>
          <w:b/>
          <w:sz w:val="24"/>
          <w:szCs w:val="24"/>
        </w:rPr>
        <w:t xml:space="preserve">mobiles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5"/>
      </w:tblGrid>
      <w:tr w:rsidR="00272227" w:rsidRPr="0011774F" w14:paraId="1C359173" w14:textId="77777777" w:rsidTr="00B3391B">
        <w:tc>
          <w:tcPr>
            <w:tcW w:w="8395" w:type="dxa"/>
            <w:tcBorders>
              <w:top w:val="nil"/>
              <w:left w:val="nil"/>
              <w:bottom w:val="nil"/>
              <w:right w:val="nil"/>
            </w:tcBorders>
          </w:tcPr>
          <w:p w14:paraId="67F0CEAC" w14:textId="77777777" w:rsidR="00272227" w:rsidRPr="0011774F" w:rsidRDefault="00272227" w:rsidP="002146F1">
            <w:pPr>
              <w:spacing w:after="0" w:line="240" w:lineRule="auto"/>
              <w:jc w:val="both"/>
              <w:rPr>
                <w:rFonts w:ascii="Times New Roman" w:hAnsi="Times New Roman"/>
                <w:sz w:val="24"/>
                <w:szCs w:val="24"/>
              </w:rPr>
            </w:pPr>
            <w:r w:rsidRPr="00A026E5">
              <w:rPr>
                <w:rFonts w:ascii="Times New Roman" w:hAnsi="Times New Roman"/>
                <w:sz w:val="24"/>
                <w:szCs w:val="24"/>
              </w:rPr>
              <w:t>La Garde nationale mobile a été</w:t>
            </w:r>
            <w:r w:rsidRPr="0011774F">
              <w:rPr>
                <w:rFonts w:ascii="Times New Roman" w:hAnsi="Times New Roman"/>
                <w:sz w:val="24"/>
                <w:szCs w:val="24"/>
              </w:rPr>
              <w:t xml:space="preserve"> créée par la loi du </w:t>
            </w:r>
            <w:r w:rsidR="0062046D">
              <w:rPr>
                <w:rFonts w:ascii="Times New Roman" w:hAnsi="Times New Roman"/>
                <w:sz w:val="24"/>
                <w:szCs w:val="24"/>
              </w:rPr>
              <w:t>1</w:t>
            </w:r>
            <w:r w:rsidR="0062046D" w:rsidRPr="002146F1">
              <w:rPr>
                <w:rFonts w:ascii="Times New Roman" w:hAnsi="Times New Roman"/>
                <w:sz w:val="24"/>
                <w:szCs w:val="24"/>
                <w:vertAlign w:val="superscript"/>
              </w:rPr>
              <w:t>er</w:t>
            </w:r>
            <w:r w:rsidR="0062046D">
              <w:rPr>
                <w:rFonts w:ascii="Times New Roman" w:hAnsi="Times New Roman"/>
                <w:sz w:val="24"/>
                <w:szCs w:val="24"/>
              </w:rPr>
              <w:t xml:space="preserve"> </w:t>
            </w:r>
            <w:r w:rsidRPr="0011774F">
              <w:rPr>
                <w:rFonts w:ascii="Times New Roman" w:hAnsi="Times New Roman"/>
                <w:sz w:val="24"/>
                <w:szCs w:val="24"/>
              </w:rPr>
              <w:t xml:space="preserve">février 1868 comme auxiliaire de l’armée régulière. Elle est constituée des « bons numéros » des classes les plus jeunes et de ceux qui s’étaient fait remplacer. </w:t>
            </w:r>
            <w:r w:rsidR="0062046D">
              <w:rPr>
                <w:rFonts w:ascii="Times New Roman" w:hAnsi="Times New Roman"/>
                <w:sz w:val="24"/>
                <w:szCs w:val="24"/>
              </w:rPr>
              <w:t xml:space="preserve">Seuls </w:t>
            </w:r>
            <w:r w:rsidRPr="00A026E5">
              <w:rPr>
                <w:rFonts w:ascii="Times New Roman" w:hAnsi="Times New Roman"/>
                <w:sz w:val="24"/>
                <w:szCs w:val="24"/>
              </w:rPr>
              <w:t xml:space="preserve">les hommes des </w:t>
            </w:r>
            <w:r w:rsidR="005C2DF4">
              <w:rPr>
                <w:rFonts w:ascii="Times New Roman" w:hAnsi="Times New Roman"/>
                <w:sz w:val="24"/>
                <w:szCs w:val="24"/>
              </w:rPr>
              <w:t>classes</w:t>
            </w:r>
            <w:r w:rsidRPr="00A026E5">
              <w:rPr>
                <w:rFonts w:ascii="Times New Roman" w:hAnsi="Times New Roman"/>
                <w:sz w:val="24"/>
                <w:szCs w:val="24"/>
              </w:rPr>
              <w:t xml:space="preserve"> 1864 à 1869 sont concernés.</w:t>
            </w:r>
          </w:p>
        </w:tc>
      </w:tr>
    </w:tbl>
    <w:p w14:paraId="4E19B102" w14:textId="77777777" w:rsidR="00F31229" w:rsidRPr="0011774F" w:rsidRDefault="00F31229" w:rsidP="006A0687">
      <w:pPr>
        <w:spacing w:after="0" w:line="240" w:lineRule="auto"/>
        <w:jc w:val="both"/>
        <w:rPr>
          <w:rFonts w:ascii="Times New Roman" w:hAnsi="Times New Roman"/>
          <w:b/>
          <w:sz w:val="24"/>
          <w:szCs w:val="24"/>
        </w:rPr>
      </w:pPr>
    </w:p>
    <w:p w14:paraId="4AA87776" w14:textId="77777777" w:rsidR="001E4D9E" w:rsidRPr="00542F45" w:rsidRDefault="006A0687" w:rsidP="00FD5FA6">
      <w:pPr>
        <w:spacing w:after="0" w:line="240" w:lineRule="auto"/>
        <w:jc w:val="both"/>
        <w:rPr>
          <w:rFonts w:ascii="Times New Roman" w:hAnsi="Times New Roman"/>
          <w:sz w:val="24"/>
          <w:szCs w:val="24"/>
        </w:rPr>
      </w:pPr>
      <w:r w:rsidRPr="00542F45">
        <w:rPr>
          <w:rFonts w:ascii="Times New Roman" w:hAnsi="Times New Roman"/>
          <w:sz w:val="24"/>
          <w:szCs w:val="24"/>
        </w:rPr>
        <w:t>Depuis 1968, l’ensemble de ces registres</w:t>
      </w:r>
      <w:r w:rsidR="003A4A34" w:rsidRPr="00542F45">
        <w:rPr>
          <w:rFonts w:ascii="Times New Roman" w:hAnsi="Times New Roman"/>
          <w:sz w:val="24"/>
          <w:szCs w:val="24"/>
        </w:rPr>
        <w:t xml:space="preserve"> (listes départementales</w:t>
      </w:r>
      <w:r w:rsidR="00940132" w:rsidRPr="00542F45">
        <w:rPr>
          <w:rFonts w:ascii="Times New Roman" w:hAnsi="Times New Roman"/>
          <w:sz w:val="24"/>
          <w:szCs w:val="24"/>
        </w:rPr>
        <w:t>,</w:t>
      </w:r>
      <w:r w:rsidR="003A4A34" w:rsidRPr="00542F45">
        <w:rPr>
          <w:rFonts w:ascii="Times New Roman" w:hAnsi="Times New Roman"/>
          <w:sz w:val="24"/>
          <w:szCs w:val="24"/>
        </w:rPr>
        <w:t xml:space="preserve"> registres matricules</w:t>
      </w:r>
      <w:r w:rsidR="00940132" w:rsidRPr="00542F45">
        <w:rPr>
          <w:rFonts w:ascii="Times New Roman" w:hAnsi="Times New Roman"/>
          <w:sz w:val="24"/>
          <w:szCs w:val="24"/>
        </w:rPr>
        <w:t xml:space="preserve"> et tables</w:t>
      </w:r>
      <w:r w:rsidR="003A4A34" w:rsidRPr="00542F45">
        <w:rPr>
          <w:rFonts w:ascii="Times New Roman" w:hAnsi="Times New Roman"/>
          <w:sz w:val="24"/>
          <w:szCs w:val="24"/>
        </w:rPr>
        <w:t>)</w:t>
      </w:r>
      <w:r w:rsidRPr="00542F45">
        <w:rPr>
          <w:rFonts w:ascii="Times New Roman" w:hAnsi="Times New Roman"/>
          <w:sz w:val="24"/>
          <w:szCs w:val="24"/>
        </w:rPr>
        <w:t xml:space="preserve">, qui sont tenus par le bureau central des archives administratives militaires de Pau (ministère de la Défense), </w:t>
      </w:r>
      <w:r w:rsidR="001235F9" w:rsidRPr="00D37D3F">
        <w:rPr>
          <w:rFonts w:ascii="Times New Roman" w:hAnsi="Times New Roman"/>
          <w:sz w:val="24"/>
          <w:szCs w:val="24"/>
        </w:rPr>
        <w:t>on</w:t>
      </w:r>
      <w:r w:rsidRPr="00D37D3F">
        <w:rPr>
          <w:rFonts w:ascii="Times New Roman" w:hAnsi="Times New Roman"/>
          <w:sz w:val="24"/>
          <w:szCs w:val="24"/>
        </w:rPr>
        <w:t xml:space="preserve">t </w:t>
      </w:r>
      <w:r w:rsidR="001235F9" w:rsidRPr="00D37D3F">
        <w:rPr>
          <w:rFonts w:ascii="Times New Roman" w:hAnsi="Times New Roman"/>
          <w:sz w:val="24"/>
          <w:szCs w:val="24"/>
        </w:rPr>
        <w:t>été</w:t>
      </w:r>
      <w:r w:rsidR="001235F9" w:rsidRPr="00542F45">
        <w:rPr>
          <w:rFonts w:ascii="Times New Roman" w:hAnsi="Times New Roman"/>
          <w:sz w:val="24"/>
          <w:szCs w:val="24"/>
        </w:rPr>
        <w:t xml:space="preserve"> </w:t>
      </w:r>
      <w:r w:rsidRPr="00542F45">
        <w:rPr>
          <w:rFonts w:ascii="Times New Roman" w:hAnsi="Times New Roman"/>
          <w:sz w:val="24"/>
          <w:szCs w:val="24"/>
        </w:rPr>
        <w:t xml:space="preserve">versés, en fonction du bureau de recrutement, à l'expiration d'une durée d'utilité administrative de 90 ans (à partir de l'année de naissance du conscrit). Aux Archives du Doubs </w:t>
      </w:r>
      <w:r w:rsidR="00902460" w:rsidRPr="00542F45">
        <w:rPr>
          <w:rFonts w:ascii="Times New Roman" w:hAnsi="Times New Roman"/>
          <w:sz w:val="24"/>
          <w:szCs w:val="24"/>
        </w:rPr>
        <w:t>on trouve</w:t>
      </w:r>
      <w:r w:rsidRPr="00542F45">
        <w:rPr>
          <w:rFonts w:ascii="Times New Roman" w:hAnsi="Times New Roman"/>
          <w:sz w:val="24"/>
          <w:szCs w:val="24"/>
        </w:rPr>
        <w:t xml:space="preserve"> ainsi les registres matricules du bureau de Besançon</w:t>
      </w:r>
      <w:r w:rsidR="0004507C" w:rsidRPr="00542F45">
        <w:rPr>
          <w:rFonts w:ascii="Times New Roman" w:hAnsi="Times New Roman"/>
          <w:sz w:val="24"/>
          <w:szCs w:val="24"/>
        </w:rPr>
        <w:t xml:space="preserve"> jusqu’à la </w:t>
      </w:r>
      <w:r w:rsidR="005C2DF4" w:rsidRPr="00542F45">
        <w:rPr>
          <w:rFonts w:ascii="Times New Roman" w:hAnsi="Times New Roman"/>
          <w:sz w:val="24"/>
          <w:szCs w:val="24"/>
        </w:rPr>
        <w:t>classe</w:t>
      </w:r>
      <w:r w:rsidR="0004507C" w:rsidRPr="00542F45">
        <w:rPr>
          <w:rFonts w:ascii="Times New Roman" w:hAnsi="Times New Roman"/>
          <w:sz w:val="24"/>
          <w:szCs w:val="24"/>
        </w:rPr>
        <w:t xml:space="preserve"> 1940</w:t>
      </w:r>
      <w:r w:rsidRPr="00542F45">
        <w:rPr>
          <w:rFonts w:ascii="Times New Roman" w:hAnsi="Times New Roman"/>
          <w:sz w:val="24"/>
          <w:szCs w:val="24"/>
        </w:rPr>
        <w:t>.</w:t>
      </w:r>
      <w:r w:rsidR="00940132" w:rsidRPr="00542F45">
        <w:rPr>
          <w:rFonts w:ascii="Times New Roman" w:hAnsi="Times New Roman"/>
          <w:sz w:val="24"/>
          <w:szCs w:val="24"/>
        </w:rPr>
        <w:t xml:space="preserve"> Ils sont conservés dans la sous-série 1</w:t>
      </w:r>
      <w:r w:rsidR="002146F1" w:rsidRPr="00542F45">
        <w:rPr>
          <w:rFonts w:ascii="Times New Roman" w:hAnsi="Times New Roman"/>
          <w:sz w:val="24"/>
          <w:szCs w:val="24"/>
        </w:rPr>
        <w:t> R</w:t>
      </w:r>
      <w:r w:rsidR="00940132" w:rsidRPr="00542F45">
        <w:rPr>
          <w:rFonts w:ascii="Times New Roman" w:hAnsi="Times New Roman"/>
          <w:sz w:val="24"/>
          <w:szCs w:val="24"/>
        </w:rPr>
        <w:t xml:space="preserve"> des Archives départementales</w:t>
      </w:r>
      <w:r w:rsidR="00C73EEF" w:rsidRPr="00542F45">
        <w:rPr>
          <w:rFonts w:ascii="Times New Roman" w:hAnsi="Times New Roman"/>
          <w:sz w:val="24"/>
          <w:szCs w:val="24"/>
        </w:rPr>
        <w:t>.</w:t>
      </w:r>
    </w:p>
    <w:p w14:paraId="3BFBCCA0" w14:textId="77777777" w:rsidR="001E4D9E" w:rsidRPr="00542F45" w:rsidRDefault="001E4D9E" w:rsidP="00FD5FA6">
      <w:pPr>
        <w:spacing w:after="0" w:line="240" w:lineRule="auto"/>
        <w:jc w:val="both"/>
        <w:rPr>
          <w:rFonts w:ascii="Times New Roman" w:hAnsi="Times New Roman"/>
          <w:sz w:val="24"/>
          <w:szCs w:val="24"/>
        </w:rPr>
      </w:pPr>
    </w:p>
    <w:p w14:paraId="45E5D909" w14:textId="77777777" w:rsidR="00940132" w:rsidRDefault="001E4D9E" w:rsidP="00FD5FA6">
      <w:pPr>
        <w:spacing w:after="0" w:line="240" w:lineRule="auto"/>
        <w:jc w:val="both"/>
        <w:rPr>
          <w:rFonts w:ascii="Times New Roman" w:hAnsi="Times New Roman"/>
          <w:sz w:val="24"/>
          <w:szCs w:val="24"/>
        </w:rPr>
      </w:pPr>
      <w:r w:rsidRPr="00FA06CE">
        <w:rPr>
          <w:rFonts w:ascii="Times New Roman" w:hAnsi="Times New Roman"/>
          <w:sz w:val="24"/>
          <w:szCs w:val="24"/>
        </w:rPr>
        <w:t>Attention !</w:t>
      </w:r>
      <w:r w:rsidR="001235F9" w:rsidRPr="00FA06CE">
        <w:rPr>
          <w:rFonts w:ascii="Times New Roman" w:hAnsi="Times New Roman"/>
          <w:sz w:val="24"/>
          <w:szCs w:val="24"/>
        </w:rPr>
        <w:t xml:space="preserve"> </w:t>
      </w:r>
      <w:r w:rsidR="00F42B83" w:rsidRPr="00FA06CE">
        <w:rPr>
          <w:rFonts w:ascii="Times New Roman" w:hAnsi="Times New Roman"/>
          <w:sz w:val="24"/>
          <w:szCs w:val="24"/>
        </w:rPr>
        <w:t xml:space="preserve">À partir de la </w:t>
      </w:r>
      <w:r w:rsidR="001235F9" w:rsidRPr="00FA06CE">
        <w:rPr>
          <w:rFonts w:ascii="Times New Roman" w:hAnsi="Times New Roman"/>
          <w:sz w:val="24"/>
          <w:szCs w:val="24"/>
        </w:rPr>
        <w:t xml:space="preserve">classe 1941, le recensement des jeunes gens n’étant plus effectué sur une base départementale, les </w:t>
      </w:r>
      <w:r w:rsidRPr="00FA06CE">
        <w:rPr>
          <w:rFonts w:ascii="Times New Roman" w:hAnsi="Times New Roman"/>
          <w:sz w:val="24"/>
          <w:szCs w:val="24"/>
        </w:rPr>
        <w:t xml:space="preserve">tables et registres matricules de ces classes sont conservés </w:t>
      </w:r>
      <w:r w:rsidR="00963E57" w:rsidRPr="00FA06CE">
        <w:rPr>
          <w:rFonts w:ascii="Times New Roman" w:hAnsi="Times New Roman"/>
          <w:sz w:val="24"/>
          <w:szCs w:val="24"/>
        </w:rPr>
        <w:t xml:space="preserve">définitivement </w:t>
      </w:r>
      <w:r w:rsidRPr="00FA06CE">
        <w:rPr>
          <w:rFonts w:ascii="Times New Roman" w:hAnsi="Times New Roman"/>
          <w:sz w:val="24"/>
          <w:szCs w:val="24"/>
        </w:rPr>
        <w:t>au Centre des archives du personnel militaire du Service historique de la Défense à Pau</w:t>
      </w:r>
      <w:r w:rsidRPr="00542F45">
        <w:rPr>
          <w:rFonts w:ascii="Times New Roman" w:hAnsi="Times New Roman"/>
          <w:sz w:val="24"/>
          <w:szCs w:val="24"/>
        </w:rPr>
        <w:t>.</w:t>
      </w:r>
    </w:p>
    <w:p w14:paraId="1DC40FFA" w14:textId="77777777" w:rsidR="00ED7EB4" w:rsidRPr="00ED7EB4" w:rsidRDefault="00ED7EB4" w:rsidP="000E63A2">
      <w:pPr>
        <w:autoSpaceDE w:val="0"/>
        <w:autoSpaceDN w:val="0"/>
        <w:adjustRightInd w:val="0"/>
        <w:spacing w:after="0" w:line="240" w:lineRule="auto"/>
        <w:jc w:val="both"/>
        <w:rPr>
          <w:rFonts w:ascii="Times New Roman" w:hAnsi="Times New Roman"/>
          <w:b/>
          <w:color w:val="000000"/>
          <w:sz w:val="24"/>
          <w:szCs w:val="24"/>
          <w:u w:val="single"/>
          <w:lang w:eastAsia="fr-FR"/>
        </w:rPr>
      </w:pPr>
    </w:p>
    <w:p w14:paraId="05A5BE45" w14:textId="77777777" w:rsidR="00443B9F" w:rsidRPr="00443B9F" w:rsidRDefault="00443B9F" w:rsidP="00911AB0">
      <w:pPr>
        <w:autoSpaceDE w:val="0"/>
        <w:autoSpaceDN w:val="0"/>
        <w:adjustRightInd w:val="0"/>
        <w:spacing w:before="60" w:after="0" w:line="240" w:lineRule="auto"/>
        <w:ind w:left="567"/>
        <w:jc w:val="both"/>
        <w:rPr>
          <w:rFonts w:ascii="Times New Roman" w:hAnsi="Times New Roman"/>
          <w:sz w:val="24"/>
          <w:szCs w:val="24"/>
          <w:lang w:eastAsia="fr-FR"/>
        </w:rPr>
      </w:pPr>
    </w:p>
    <w:p w14:paraId="42810561" w14:textId="77777777" w:rsidR="0036100E" w:rsidRDefault="0036100E" w:rsidP="002002ED">
      <w:pPr>
        <w:autoSpaceDE w:val="0"/>
        <w:autoSpaceDN w:val="0"/>
        <w:adjustRightInd w:val="0"/>
        <w:spacing w:after="0" w:line="240" w:lineRule="auto"/>
        <w:jc w:val="both"/>
        <w:rPr>
          <w:rFonts w:ascii="Times New Roman" w:hAnsi="Times New Roman"/>
          <w:color w:val="000000"/>
          <w:sz w:val="24"/>
          <w:szCs w:val="24"/>
          <w:lang w:eastAsia="fr-FR"/>
        </w:rPr>
      </w:pPr>
    </w:p>
    <w:p w14:paraId="6AB8296F" w14:textId="77777777" w:rsidR="00191F95" w:rsidRDefault="00191F95">
      <w:pPr>
        <w:spacing w:after="0" w:line="240" w:lineRule="auto"/>
        <w:rPr>
          <w:rFonts w:ascii="Times New Roman" w:hAnsi="Times New Roman"/>
          <w:b/>
          <w:sz w:val="28"/>
          <w:szCs w:val="28"/>
          <w:u w:val="single"/>
        </w:rPr>
      </w:pPr>
      <w:r>
        <w:rPr>
          <w:rFonts w:ascii="Times New Roman" w:hAnsi="Times New Roman"/>
          <w:b/>
          <w:sz w:val="28"/>
          <w:szCs w:val="28"/>
          <w:u w:val="single"/>
        </w:rPr>
        <w:br w:type="page"/>
      </w:r>
    </w:p>
    <w:p w14:paraId="361A874D" w14:textId="77777777" w:rsidR="00191F95" w:rsidRPr="00F132D3" w:rsidRDefault="00191F95" w:rsidP="00191F95">
      <w:pPr>
        <w:spacing w:after="0" w:line="240" w:lineRule="auto"/>
        <w:jc w:val="both"/>
        <w:rPr>
          <w:rFonts w:ascii="Times New Roman" w:hAnsi="Times New Roman"/>
          <w:b/>
          <w:sz w:val="28"/>
          <w:szCs w:val="28"/>
          <w:u w:val="single"/>
        </w:rPr>
      </w:pPr>
      <w:r w:rsidRPr="00F132D3">
        <w:rPr>
          <w:rFonts w:ascii="Times New Roman" w:hAnsi="Times New Roman"/>
          <w:b/>
          <w:sz w:val="28"/>
          <w:szCs w:val="28"/>
          <w:u w:val="single"/>
        </w:rPr>
        <w:t xml:space="preserve">Quelques rappels sur la </w:t>
      </w:r>
      <w:r w:rsidRPr="00E67DBF">
        <w:rPr>
          <w:rFonts w:ascii="Times New Roman" w:hAnsi="Times New Roman"/>
          <w:b/>
          <w:sz w:val="28"/>
          <w:szCs w:val="28"/>
          <w:u w:val="single"/>
        </w:rPr>
        <w:t>conscription</w:t>
      </w:r>
    </w:p>
    <w:p w14:paraId="32C5781B" w14:textId="77777777" w:rsidR="00191F95" w:rsidRPr="008A23EF" w:rsidRDefault="00191F95" w:rsidP="00191F95">
      <w:pPr>
        <w:spacing w:before="60" w:after="0" w:line="240" w:lineRule="auto"/>
        <w:ind w:left="567"/>
        <w:jc w:val="both"/>
        <w:rPr>
          <w:rFonts w:ascii="Times New Roman" w:hAnsi="Times New Roman"/>
          <w:b/>
          <w:sz w:val="26"/>
          <w:szCs w:val="26"/>
        </w:rPr>
      </w:pPr>
      <w:r w:rsidRPr="008A23EF">
        <w:rPr>
          <w:rFonts w:ascii="Times New Roman" w:hAnsi="Times New Roman"/>
          <w:b/>
          <w:sz w:val="26"/>
          <w:szCs w:val="26"/>
        </w:rPr>
        <w:t>Principe de la conscription</w:t>
      </w:r>
      <w:r>
        <w:rPr>
          <w:rFonts w:ascii="Times New Roman" w:hAnsi="Times New Roman"/>
          <w:b/>
          <w:sz w:val="26"/>
          <w:szCs w:val="26"/>
        </w:rPr>
        <w:t xml:space="preserve"> </w:t>
      </w:r>
    </w:p>
    <w:p w14:paraId="5C9D6332" w14:textId="77777777" w:rsidR="00191F95" w:rsidRDefault="00191F95" w:rsidP="00191F95">
      <w:pPr>
        <w:spacing w:after="0" w:line="240" w:lineRule="auto"/>
        <w:ind w:left="567"/>
        <w:jc w:val="both"/>
        <w:rPr>
          <w:rFonts w:ascii="Times New Roman" w:hAnsi="Times New Roman"/>
          <w:sz w:val="24"/>
          <w:szCs w:val="24"/>
        </w:rPr>
      </w:pPr>
      <w:r w:rsidRPr="0011774F">
        <w:rPr>
          <w:rFonts w:ascii="Times New Roman" w:hAnsi="Times New Roman"/>
          <w:sz w:val="24"/>
          <w:szCs w:val="24"/>
        </w:rPr>
        <w:t xml:space="preserve">Depuis </w:t>
      </w:r>
      <w:r>
        <w:rPr>
          <w:rFonts w:ascii="Times New Roman" w:hAnsi="Times New Roman"/>
          <w:sz w:val="24"/>
          <w:szCs w:val="24"/>
        </w:rPr>
        <w:t xml:space="preserve">la </w:t>
      </w:r>
      <w:r w:rsidRPr="0011774F">
        <w:rPr>
          <w:rFonts w:ascii="Times New Roman" w:hAnsi="Times New Roman"/>
          <w:sz w:val="24"/>
          <w:szCs w:val="24"/>
        </w:rPr>
        <w:t xml:space="preserve">loi Jourdan de 1798, les jeunes gens </w:t>
      </w:r>
      <w:r>
        <w:rPr>
          <w:rFonts w:ascii="Times New Roman" w:hAnsi="Times New Roman"/>
          <w:sz w:val="24"/>
          <w:szCs w:val="24"/>
        </w:rPr>
        <w:t>d’une</w:t>
      </w:r>
      <w:r w:rsidRPr="0011774F">
        <w:rPr>
          <w:rFonts w:ascii="Times New Roman" w:hAnsi="Times New Roman"/>
          <w:sz w:val="24"/>
          <w:szCs w:val="24"/>
        </w:rPr>
        <w:t xml:space="preserve"> même classe d’âge</w:t>
      </w:r>
      <w:r>
        <w:rPr>
          <w:rFonts w:ascii="Times New Roman" w:hAnsi="Times New Roman"/>
          <w:sz w:val="24"/>
          <w:szCs w:val="24"/>
        </w:rPr>
        <w:t xml:space="preserve"> (d’où le terme de « classe »)</w:t>
      </w:r>
      <w:r w:rsidRPr="0011774F">
        <w:rPr>
          <w:rFonts w:ascii="Times New Roman" w:hAnsi="Times New Roman"/>
          <w:sz w:val="24"/>
          <w:szCs w:val="24"/>
        </w:rPr>
        <w:t xml:space="preserve"> sont tenus </w:t>
      </w:r>
      <w:r>
        <w:rPr>
          <w:rFonts w:ascii="Times New Roman" w:hAnsi="Times New Roman"/>
          <w:sz w:val="24"/>
          <w:szCs w:val="24"/>
        </w:rPr>
        <w:t>d’effectuer un service militaire obligatoire. Ils doivent pour cela être inscrits sur une liste officielle</w:t>
      </w:r>
      <w:r w:rsidRPr="0011774F">
        <w:rPr>
          <w:rFonts w:ascii="Times New Roman" w:hAnsi="Times New Roman"/>
          <w:sz w:val="24"/>
          <w:szCs w:val="24"/>
        </w:rPr>
        <w:t>.</w:t>
      </w:r>
    </w:p>
    <w:p w14:paraId="1CF368A2" w14:textId="77777777" w:rsidR="00191F95" w:rsidRPr="0011774F" w:rsidRDefault="00191F95" w:rsidP="00191F95">
      <w:pPr>
        <w:spacing w:after="0" w:line="240" w:lineRule="auto"/>
        <w:ind w:left="567"/>
        <w:jc w:val="both"/>
        <w:rPr>
          <w:rFonts w:ascii="Times New Roman" w:hAnsi="Times New Roman"/>
          <w:sz w:val="24"/>
          <w:szCs w:val="24"/>
        </w:rPr>
      </w:pPr>
    </w:p>
    <w:p w14:paraId="4101BECE" w14:textId="77777777" w:rsidR="00191F95" w:rsidRPr="008A23EF" w:rsidRDefault="00191F95" w:rsidP="00191F95">
      <w:pPr>
        <w:spacing w:after="0" w:line="240" w:lineRule="auto"/>
        <w:ind w:left="567"/>
        <w:rPr>
          <w:rFonts w:ascii="Times New Roman" w:hAnsi="Times New Roman"/>
          <w:b/>
          <w:sz w:val="26"/>
          <w:szCs w:val="26"/>
        </w:rPr>
      </w:pPr>
      <w:r>
        <w:rPr>
          <w:rFonts w:ascii="Times New Roman" w:hAnsi="Times New Roman"/>
          <w:b/>
          <w:sz w:val="26"/>
          <w:szCs w:val="26"/>
        </w:rPr>
        <w:t>É</w:t>
      </w:r>
      <w:r w:rsidRPr="008A23EF">
        <w:rPr>
          <w:rFonts w:ascii="Times New Roman" w:hAnsi="Times New Roman"/>
          <w:b/>
          <w:sz w:val="26"/>
          <w:szCs w:val="26"/>
        </w:rPr>
        <w:t>tapes de la conscription</w:t>
      </w:r>
    </w:p>
    <w:p w14:paraId="7B01C843" w14:textId="77777777" w:rsidR="00191F95" w:rsidRPr="0011774F" w:rsidRDefault="00191F95" w:rsidP="00191F95">
      <w:pPr>
        <w:numPr>
          <w:ilvl w:val="0"/>
          <w:numId w:val="12"/>
        </w:numPr>
        <w:spacing w:after="120" w:line="240" w:lineRule="auto"/>
        <w:ind w:hanging="502"/>
        <w:jc w:val="both"/>
        <w:rPr>
          <w:rFonts w:ascii="Times New Roman" w:hAnsi="Times New Roman"/>
          <w:sz w:val="24"/>
          <w:szCs w:val="24"/>
        </w:rPr>
      </w:pPr>
      <w:r w:rsidRPr="00E90994">
        <w:rPr>
          <w:rFonts w:ascii="Times New Roman" w:hAnsi="Times New Roman"/>
          <w:sz w:val="24"/>
          <w:szCs w:val="24"/>
        </w:rPr>
        <w:t xml:space="preserve">Recensement </w:t>
      </w:r>
      <w:r w:rsidRPr="0011774F">
        <w:rPr>
          <w:rFonts w:ascii="Times New Roman" w:hAnsi="Times New Roman"/>
          <w:sz w:val="24"/>
          <w:szCs w:val="24"/>
        </w:rPr>
        <w:t xml:space="preserve">chaque année </w:t>
      </w:r>
      <w:r>
        <w:rPr>
          <w:rFonts w:ascii="Times New Roman" w:hAnsi="Times New Roman"/>
          <w:sz w:val="24"/>
          <w:szCs w:val="24"/>
        </w:rPr>
        <w:t xml:space="preserve">et </w:t>
      </w:r>
      <w:r w:rsidRPr="0011774F">
        <w:rPr>
          <w:rFonts w:ascii="Times New Roman" w:hAnsi="Times New Roman"/>
          <w:sz w:val="24"/>
          <w:szCs w:val="24"/>
        </w:rPr>
        <w:t>dans chaque commune des hommes ayant leur domicile légal dans la commune et ayant atteint l’âge de 20 ans dans le courant de l’année précédente</w:t>
      </w:r>
      <w:r>
        <w:rPr>
          <w:rFonts w:ascii="Times New Roman" w:hAnsi="Times New Roman"/>
          <w:sz w:val="24"/>
          <w:szCs w:val="24"/>
        </w:rPr>
        <w:t xml:space="preserve">. Cette opération donne lieu à l’élaboration de </w:t>
      </w:r>
      <w:r w:rsidRPr="00536ADB">
        <w:rPr>
          <w:rFonts w:ascii="Times New Roman" w:hAnsi="Times New Roman"/>
          <w:sz w:val="24"/>
          <w:szCs w:val="24"/>
        </w:rPr>
        <w:t>tableaux de recensement communal</w:t>
      </w:r>
      <w:r w:rsidRPr="0011774F">
        <w:rPr>
          <w:rFonts w:ascii="Times New Roman" w:hAnsi="Times New Roman"/>
          <w:sz w:val="24"/>
          <w:szCs w:val="24"/>
        </w:rPr>
        <w:t xml:space="preserve"> </w:t>
      </w:r>
      <w:r>
        <w:rPr>
          <w:rFonts w:ascii="Times New Roman" w:hAnsi="Times New Roman"/>
          <w:sz w:val="24"/>
          <w:szCs w:val="24"/>
        </w:rPr>
        <w:t xml:space="preserve">et à la </w:t>
      </w:r>
      <w:r w:rsidRPr="0011774F">
        <w:rPr>
          <w:rFonts w:ascii="Times New Roman" w:hAnsi="Times New Roman"/>
          <w:sz w:val="24"/>
          <w:szCs w:val="24"/>
        </w:rPr>
        <w:t xml:space="preserve">rédaction de </w:t>
      </w:r>
      <w:r w:rsidRPr="0011774F">
        <w:rPr>
          <w:rFonts w:ascii="Times New Roman" w:hAnsi="Times New Roman"/>
          <w:b/>
          <w:sz w:val="24"/>
          <w:szCs w:val="24"/>
        </w:rPr>
        <w:t>notices individuelles</w:t>
      </w:r>
      <w:r>
        <w:rPr>
          <w:rFonts w:ascii="Times New Roman" w:hAnsi="Times New Roman"/>
          <w:b/>
          <w:sz w:val="24"/>
          <w:szCs w:val="24"/>
        </w:rPr>
        <w:t xml:space="preserve"> </w:t>
      </w:r>
      <w:r w:rsidRPr="00E90994">
        <w:rPr>
          <w:rFonts w:ascii="Times New Roman" w:hAnsi="Times New Roman"/>
          <w:sz w:val="24"/>
          <w:szCs w:val="24"/>
        </w:rPr>
        <w:t>(</w:t>
      </w:r>
      <w:r>
        <w:rPr>
          <w:rFonts w:ascii="Times New Roman" w:hAnsi="Times New Roman"/>
          <w:sz w:val="24"/>
          <w:szCs w:val="24"/>
        </w:rPr>
        <w:t>voir les sources complémentaires</w:t>
      </w:r>
      <w:r w:rsidRPr="00E90994">
        <w:rPr>
          <w:rFonts w:ascii="Times New Roman" w:hAnsi="Times New Roman"/>
          <w:sz w:val="24"/>
          <w:szCs w:val="24"/>
        </w:rPr>
        <w:t>).</w:t>
      </w:r>
      <w:r w:rsidRPr="0011774F">
        <w:rPr>
          <w:rFonts w:ascii="Times New Roman" w:hAnsi="Times New Roman"/>
          <w:sz w:val="24"/>
          <w:szCs w:val="24"/>
        </w:rPr>
        <w:t xml:space="preserve"> </w:t>
      </w:r>
    </w:p>
    <w:p w14:paraId="0E6CB3F8" w14:textId="77777777" w:rsidR="00191F95" w:rsidRPr="0011774F" w:rsidRDefault="00191F95" w:rsidP="00191F95">
      <w:pPr>
        <w:numPr>
          <w:ilvl w:val="0"/>
          <w:numId w:val="12"/>
        </w:numPr>
        <w:spacing w:before="120" w:after="120" w:line="240" w:lineRule="auto"/>
        <w:ind w:left="1066" w:hanging="499"/>
        <w:jc w:val="both"/>
        <w:rPr>
          <w:rFonts w:ascii="Times New Roman" w:hAnsi="Times New Roman"/>
          <w:b/>
          <w:sz w:val="24"/>
          <w:szCs w:val="24"/>
        </w:rPr>
      </w:pPr>
      <w:r w:rsidRPr="0011774F">
        <w:rPr>
          <w:rFonts w:ascii="Times New Roman" w:hAnsi="Times New Roman"/>
          <w:sz w:val="24"/>
          <w:szCs w:val="24"/>
        </w:rPr>
        <w:t xml:space="preserve">Convocation devant le </w:t>
      </w:r>
      <w:r w:rsidRPr="00E136D0">
        <w:rPr>
          <w:rFonts w:ascii="Times New Roman" w:hAnsi="Times New Roman"/>
          <w:sz w:val="24"/>
          <w:szCs w:val="24"/>
        </w:rPr>
        <w:t>conseil de révision</w:t>
      </w:r>
      <w:r>
        <w:rPr>
          <w:rFonts w:ascii="Times New Roman" w:hAnsi="Times New Roman"/>
          <w:sz w:val="24"/>
          <w:szCs w:val="24"/>
        </w:rPr>
        <w:t xml:space="preserve"> du canton</w:t>
      </w:r>
      <w:r w:rsidRPr="0011774F">
        <w:rPr>
          <w:rFonts w:ascii="Times New Roman" w:hAnsi="Times New Roman"/>
          <w:sz w:val="24"/>
          <w:szCs w:val="24"/>
        </w:rPr>
        <w:t xml:space="preserve"> : </w:t>
      </w:r>
      <w:r>
        <w:rPr>
          <w:rFonts w:ascii="Times New Roman" w:hAnsi="Times New Roman"/>
          <w:sz w:val="24"/>
          <w:szCs w:val="24"/>
        </w:rPr>
        <w:t xml:space="preserve">après examen, </w:t>
      </w:r>
      <w:r w:rsidRPr="0011774F">
        <w:rPr>
          <w:rFonts w:ascii="Times New Roman" w:hAnsi="Times New Roman"/>
          <w:sz w:val="24"/>
          <w:szCs w:val="24"/>
        </w:rPr>
        <w:t xml:space="preserve">chaque homme </w:t>
      </w:r>
      <w:r>
        <w:rPr>
          <w:rFonts w:ascii="Times New Roman" w:hAnsi="Times New Roman"/>
          <w:sz w:val="24"/>
          <w:szCs w:val="24"/>
        </w:rPr>
        <w:t>est</w:t>
      </w:r>
      <w:r w:rsidRPr="0011774F">
        <w:rPr>
          <w:rFonts w:ascii="Times New Roman" w:hAnsi="Times New Roman"/>
          <w:sz w:val="24"/>
          <w:szCs w:val="24"/>
        </w:rPr>
        <w:t xml:space="preserve"> déclaré apte ou inapte. La décision est inscrite sur les </w:t>
      </w:r>
      <w:r w:rsidRPr="0011774F">
        <w:rPr>
          <w:rFonts w:ascii="Times New Roman" w:hAnsi="Times New Roman"/>
          <w:b/>
          <w:sz w:val="24"/>
          <w:szCs w:val="24"/>
        </w:rPr>
        <w:t>listes de recrutement cantonal de la subdivision.</w:t>
      </w:r>
    </w:p>
    <w:p w14:paraId="7B40EDDB" w14:textId="77777777" w:rsidR="00191F95" w:rsidRDefault="00191F95" w:rsidP="00191F95">
      <w:pPr>
        <w:numPr>
          <w:ilvl w:val="0"/>
          <w:numId w:val="12"/>
        </w:numPr>
        <w:spacing w:after="120" w:line="240" w:lineRule="auto"/>
        <w:ind w:hanging="502"/>
        <w:jc w:val="both"/>
        <w:rPr>
          <w:rFonts w:ascii="Times New Roman" w:hAnsi="Times New Roman"/>
          <w:sz w:val="24"/>
          <w:szCs w:val="24"/>
        </w:rPr>
      </w:pPr>
      <w:r w:rsidRPr="0011774F">
        <w:rPr>
          <w:rFonts w:ascii="Times New Roman" w:hAnsi="Times New Roman"/>
          <w:b/>
          <w:sz w:val="24"/>
          <w:szCs w:val="24"/>
        </w:rPr>
        <w:t>Les bureaux du recrutement</w:t>
      </w:r>
      <w:r w:rsidRPr="0011774F">
        <w:rPr>
          <w:rFonts w:ascii="Times New Roman" w:hAnsi="Times New Roman"/>
          <w:sz w:val="24"/>
          <w:szCs w:val="24"/>
        </w:rPr>
        <w:t xml:space="preserve">, installés dans </w:t>
      </w:r>
      <w:r>
        <w:rPr>
          <w:rFonts w:ascii="Times New Roman" w:hAnsi="Times New Roman"/>
          <w:sz w:val="24"/>
          <w:szCs w:val="24"/>
        </w:rPr>
        <w:t xml:space="preserve">chaque </w:t>
      </w:r>
      <w:r w:rsidRPr="0011774F">
        <w:rPr>
          <w:rFonts w:ascii="Times New Roman" w:hAnsi="Times New Roman"/>
          <w:sz w:val="24"/>
          <w:szCs w:val="24"/>
        </w:rPr>
        <w:t>subdivision de région</w:t>
      </w:r>
      <w:r>
        <w:rPr>
          <w:rFonts w:ascii="Times New Roman" w:hAnsi="Times New Roman"/>
          <w:sz w:val="24"/>
          <w:szCs w:val="24"/>
        </w:rPr>
        <w:t xml:space="preserve"> militaire</w:t>
      </w:r>
      <w:r w:rsidRPr="0011774F">
        <w:rPr>
          <w:rFonts w:ascii="Times New Roman" w:hAnsi="Times New Roman"/>
          <w:sz w:val="24"/>
          <w:szCs w:val="24"/>
        </w:rPr>
        <w:t xml:space="preserve">, convoquent les conscrits afin de </w:t>
      </w:r>
      <w:r>
        <w:rPr>
          <w:rFonts w:ascii="Times New Roman" w:hAnsi="Times New Roman"/>
          <w:sz w:val="24"/>
          <w:szCs w:val="24"/>
        </w:rPr>
        <w:t>leur attribuer un numéro (ou matricule) inscrit sur un registre</w:t>
      </w:r>
      <w:r w:rsidRPr="0011774F">
        <w:rPr>
          <w:rFonts w:ascii="Times New Roman" w:hAnsi="Times New Roman"/>
          <w:sz w:val="24"/>
          <w:szCs w:val="24"/>
        </w:rPr>
        <w:t>.</w:t>
      </w:r>
    </w:p>
    <w:p w14:paraId="04F1F6AE" w14:textId="77777777" w:rsidR="00191F95" w:rsidRDefault="00191F95" w:rsidP="00191F95">
      <w:pPr>
        <w:spacing w:after="0" w:line="240" w:lineRule="auto"/>
        <w:ind w:left="993"/>
        <w:jc w:val="both"/>
        <w:rPr>
          <w:rFonts w:ascii="Times New Roman" w:hAnsi="Times New Roman"/>
          <w:sz w:val="24"/>
          <w:szCs w:val="24"/>
        </w:rPr>
      </w:pPr>
    </w:p>
    <w:p w14:paraId="51911819" w14:textId="77777777" w:rsidR="00191F95" w:rsidRPr="008A23EF" w:rsidRDefault="00191F95" w:rsidP="00191F95">
      <w:pPr>
        <w:spacing w:after="0" w:line="240" w:lineRule="auto"/>
        <w:ind w:left="567"/>
        <w:jc w:val="both"/>
        <w:rPr>
          <w:rFonts w:ascii="Times New Roman" w:hAnsi="Times New Roman"/>
          <w:b/>
          <w:sz w:val="26"/>
          <w:szCs w:val="26"/>
        </w:rPr>
      </w:pPr>
      <w:r w:rsidRPr="008A23EF">
        <w:rPr>
          <w:rFonts w:ascii="Times New Roman" w:hAnsi="Times New Roman"/>
          <w:b/>
          <w:sz w:val="26"/>
          <w:szCs w:val="26"/>
        </w:rPr>
        <w:t>Avant 1905 : le tirage au sort</w:t>
      </w:r>
    </w:p>
    <w:p w14:paraId="46565B56" w14:textId="77777777" w:rsidR="00191F95" w:rsidRPr="0011774F" w:rsidRDefault="00191F95" w:rsidP="00191F95">
      <w:pPr>
        <w:numPr>
          <w:ilvl w:val="0"/>
          <w:numId w:val="7"/>
        </w:numPr>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Pr="0011774F">
        <w:rPr>
          <w:rFonts w:ascii="Times New Roman" w:hAnsi="Times New Roman"/>
          <w:b/>
          <w:sz w:val="24"/>
          <w:szCs w:val="24"/>
        </w:rPr>
        <w:t>Jusqu’en 1</w:t>
      </w:r>
      <w:r>
        <w:rPr>
          <w:rFonts w:ascii="Times New Roman" w:hAnsi="Times New Roman"/>
          <w:b/>
          <w:sz w:val="24"/>
          <w:szCs w:val="24"/>
        </w:rPr>
        <w:t>872</w:t>
      </w:r>
      <w:r w:rsidRPr="0011774F">
        <w:rPr>
          <w:rFonts w:ascii="Times New Roman" w:hAnsi="Times New Roman"/>
          <w:sz w:val="24"/>
          <w:szCs w:val="24"/>
        </w:rPr>
        <w:t>, les soldats sont désignés par le tirage au sort, dont les modalités varient : les désignés peuvent</w:t>
      </w:r>
      <w:r>
        <w:rPr>
          <w:rFonts w:ascii="Times New Roman" w:hAnsi="Times New Roman"/>
          <w:sz w:val="24"/>
          <w:szCs w:val="24"/>
        </w:rPr>
        <w:t>, par exemple</w:t>
      </w:r>
      <w:r w:rsidRPr="0011774F">
        <w:rPr>
          <w:rFonts w:ascii="Times New Roman" w:hAnsi="Times New Roman"/>
          <w:sz w:val="24"/>
          <w:szCs w:val="24"/>
        </w:rPr>
        <w:t xml:space="preserve"> se faire remplacer.</w:t>
      </w:r>
    </w:p>
    <w:p w14:paraId="79FACD6D" w14:textId="77777777" w:rsidR="00191F95" w:rsidRPr="00FD5FA6" w:rsidRDefault="00191F95" w:rsidP="00191F95">
      <w:pPr>
        <w:numPr>
          <w:ilvl w:val="0"/>
          <w:numId w:val="7"/>
        </w:numPr>
        <w:spacing w:before="120" w:after="0" w:line="240" w:lineRule="auto"/>
        <w:ind w:left="850" w:hanging="357"/>
        <w:jc w:val="both"/>
        <w:rPr>
          <w:rFonts w:ascii="Times New Roman" w:hAnsi="Times New Roman"/>
          <w:sz w:val="24"/>
          <w:szCs w:val="24"/>
        </w:rPr>
      </w:pPr>
      <w:r w:rsidRPr="00282A78">
        <w:rPr>
          <w:rFonts w:ascii="Times New Roman" w:hAnsi="Times New Roman"/>
          <w:b/>
          <w:sz w:val="24"/>
          <w:szCs w:val="24"/>
        </w:rPr>
        <w:t>De 1872 à 1905</w:t>
      </w:r>
      <w:r w:rsidRPr="0011774F">
        <w:rPr>
          <w:rFonts w:ascii="Times New Roman" w:hAnsi="Times New Roman"/>
          <w:sz w:val="24"/>
          <w:szCs w:val="24"/>
        </w:rPr>
        <w:t> </w:t>
      </w:r>
      <w:r>
        <w:rPr>
          <w:rFonts w:ascii="Times New Roman" w:hAnsi="Times New Roman"/>
          <w:b/>
          <w:sz w:val="24"/>
          <w:szCs w:val="24"/>
        </w:rPr>
        <w:t>(loi du 27 juillet 1872) :</w:t>
      </w:r>
      <w:r w:rsidRPr="0011774F">
        <w:rPr>
          <w:rFonts w:ascii="Times New Roman" w:hAnsi="Times New Roman"/>
          <w:sz w:val="24"/>
          <w:szCs w:val="24"/>
        </w:rPr>
        <w:t xml:space="preserve"> </w:t>
      </w:r>
      <w:r w:rsidRPr="00272227">
        <w:rPr>
          <w:rFonts w:ascii="Times New Roman" w:hAnsi="Times New Roman"/>
          <w:sz w:val="24"/>
          <w:szCs w:val="24"/>
        </w:rPr>
        <w:t>le remplacement est supprimé. Le</w:t>
      </w:r>
      <w:r w:rsidRPr="0011774F">
        <w:rPr>
          <w:rFonts w:ascii="Times New Roman" w:hAnsi="Times New Roman"/>
          <w:sz w:val="24"/>
          <w:szCs w:val="24"/>
        </w:rPr>
        <w:t xml:space="preserve"> tirage au sort demeure </w:t>
      </w:r>
      <w:r w:rsidRPr="00C67770">
        <w:rPr>
          <w:rFonts w:ascii="Times New Roman" w:hAnsi="Times New Roman"/>
          <w:sz w:val="24"/>
          <w:szCs w:val="24"/>
        </w:rPr>
        <w:t xml:space="preserve">mais </w:t>
      </w:r>
      <w:r w:rsidRPr="00C67770">
        <w:rPr>
          <w:rFonts w:ascii="Times New Roman" w:hAnsi="Times New Roman"/>
          <w:b/>
          <w:sz w:val="24"/>
          <w:szCs w:val="24"/>
        </w:rPr>
        <w:t>le</w:t>
      </w:r>
      <w:r w:rsidRPr="0011774F">
        <w:rPr>
          <w:rFonts w:ascii="Times New Roman" w:hAnsi="Times New Roman"/>
          <w:b/>
          <w:sz w:val="24"/>
          <w:szCs w:val="24"/>
        </w:rPr>
        <w:t xml:space="preserve"> service militaire </w:t>
      </w:r>
      <w:r w:rsidRPr="00C67770">
        <w:rPr>
          <w:rFonts w:ascii="Times New Roman" w:hAnsi="Times New Roman"/>
          <w:b/>
          <w:sz w:val="24"/>
          <w:szCs w:val="24"/>
        </w:rPr>
        <w:t>personnel est désormais</w:t>
      </w:r>
      <w:r w:rsidRPr="0011774F">
        <w:rPr>
          <w:rFonts w:ascii="Times New Roman" w:hAnsi="Times New Roman"/>
          <w:b/>
          <w:sz w:val="24"/>
          <w:szCs w:val="24"/>
        </w:rPr>
        <w:t xml:space="preserve"> obligatoire pour tous</w:t>
      </w:r>
      <w:r w:rsidRPr="0011774F">
        <w:rPr>
          <w:rFonts w:ascii="Times New Roman" w:hAnsi="Times New Roman"/>
          <w:sz w:val="24"/>
          <w:szCs w:val="24"/>
        </w:rPr>
        <w:t>. Le tirage au sort se</w:t>
      </w:r>
      <w:r>
        <w:rPr>
          <w:rFonts w:ascii="Times New Roman" w:hAnsi="Times New Roman"/>
          <w:sz w:val="24"/>
          <w:szCs w:val="24"/>
        </w:rPr>
        <w:t>r</w:t>
      </w:r>
      <w:r w:rsidRPr="0011774F">
        <w:rPr>
          <w:rFonts w:ascii="Times New Roman" w:hAnsi="Times New Roman"/>
          <w:sz w:val="24"/>
          <w:szCs w:val="24"/>
        </w:rPr>
        <w:t xml:space="preserve">t à désigner </w:t>
      </w:r>
      <w:r w:rsidRPr="00FD5FA6">
        <w:rPr>
          <w:rFonts w:ascii="Times New Roman" w:hAnsi="Times New Roman"/>
          <w:sz w:val="24"/>
          <w:szCs w:val="24"/>
        </w:rPr>
        <w:t xml:space="preserve">les première et </w:t>
      </w:r>
      <w:proofErr w:type="gramStart"/>
      <w:r w:rsidRPr="00FD5FA6">
        <w:rPr>
          <w:rFonts w:ascii="Times New Roman" w:hAnsi="Times New Roman"/>
          <w:sz w:val="24"/>
          <w:szCs w:val="24"/>
        </w:rPr>
        <w:t>deuxième portions</w:t>
      </w:r>
      <w:proofErr w:type="gramEnd"/>
      <w:r w:rsidRPr="00FD5FA6">
        <w:rPr>
          <w:rFonts w:ascii="Times New Roman" w:hAnsi="Times New Roman"/>
          <w:sz w:val="24"/>
          <w:szCs w:val="24"/>
        </w:rPr>
        <w:t xml:space="preserve"> du contingent.</w:t>
      </w:r>
    </w:p>
    <w:p w14:paraId="25A7D0FA" w14:textId="77777777" w:rsidR="00191F95" w:rsidRPr="0048666B" w:rsidRDefault="00191F95" w:rsidP="00191F95">
      <w:pPr>
        <w:numPr>
          <w:ilvl w:val="0"/>
          <w:numId w:val="7"/>
        </w:numPr>
        <w:spacing w:before="120" w:after="0" w:line="240" w:lineRule="auto"/>
        <w:ind w:left="1134" w:hanging="142"/>
        <w:jc w:val="both"/>
        <w:rPr>
          <w:rFonts w:ascii="Times New Roman" w:hAnsi="Times New Roman"/>
          <w:sz w:val="24"/>
          <w:szCs w:val="24"/>
        </w:rPr>
      </w:pPr>
      <w:r w:rsidRPr="0048666B">
        <w:rPr>
          <w:rFonts w:ascii="Times New Roman" w:hAnsi="Times New Roman"/>
          <w:sz w:val="24"/>
          <w:szCs w:val="24"/>
        </w:rPr>
        <w:t>Le contingent est alors divisé en 5 parties :</w:t>
      </w:r>
    </w:p>
    <w:p w14:paraId="3208BC65" w14:textId="77777777" w:rsidR="00191F95" w:rsidRDefault="00191F95" w:rsidP="00191F95">
      <w:pPr>
        <w:numPr>
          <w:ilvl w:val="1"/>
          <w:numId w:val="7"/>
        </w:numPr>
        <w:spacing w:after="0" w:line="240" w:lineRule="auto"/>
        <w:ind w:left="1633" w:hanging="357"/>
        <w:jc w:val="both"/>
        <w:rPr>
          <w:rFonts w:ascii="Times New Roman" w:hAnsi="Times New Roman"/>
          <w:sz w:val="24"/>
          <w:szCs w:val="24"/>
        </w:rPr>
      </w:pPr>
      <w:r>
        <w:rPr>
          <w:rFonts w:ascii="Times New Roman" w:hAnsi="Times New Roman"/>
          <w:b/>
          <w:sz w:val="24"/>
          <w:szCs w:val="24"/>
        </w:rPr>
        <w:t xml:space="preserve"> </w:t>
      </w:r>
      <w:r w:rsidRPr="00094DC9">
        <w:rPr>
          <w:rFonts w:ascii="Times New Roman" w:hAnsi="Times New Roman"/>
          <w:sz w:val="24"/>
          <w:szCs w:val="24"/>
        </w:rPr>
        <w:t>1</w:t>
      </w:r>
      <w:r>
        <w:rPr>
          <w:rFonts w:ascii="Times New Roman" w:hAnsi="Times New Roman"/>
          <w:sz w:val="24"/>
          <w:szCs w:val="24"/>
          <w:vertAlign w:val="superscript"/>
        </w:rPr>
        <w:t>re</w:t>
      </w:r>
      <w:r w:rsidRPr="00094DC9">
        <w:rPr>
          <w:rFonts w:ascii="Times New Roman" w:hAnsi="Times New Roman"/>
          <w:sz w:val="24"/>
          <w:szCs w:val="24"/>
        </w:rPr>
        <w:t xml:space="preserve"> partie : jeunes hommes déclarés bons pour le service</w:t>
      </w:r>
    </w:p>
    <w:p w14:paraId="143043AA" w14:textId="77777777" w:rsidR="00191F95" w:rsidRDefault="00191F95" w:rsidP="00191F95">
      <w:pPr>
        <w:numPr>
          <w:ilvl w:val="1"/>
          <w:numId w:val="7"/>
        </w:numPr>
        <w:spacing w:after="0" w:line="240" w:lineRule="auto"/>
        <w:ind w:left="1633" w:hanging="357"/>
        <w:jc w:val="both"/>
        <w:rPr>
          <w:rFonts w:ascii="Times New Roman" w:hAnsi="Times New Roman"/>
          <w:sz w:val="24"/>
          <w:szCs w:val="24"/>
        </w:rPr>
      </w:pPr>
      <w:r>
        <w:rPr>
          <w:rFonts w:ascii="Times New Roman" w:hAnsi="Times New Roman"/>
          <w:sz w:val="24"/>
          <w:szCs w:val="24"/>
        </w:rPr>
        <w:t>2</w:t>
      </w:r>
      <w:r w:rsidRPr="00094DC9">
        <w:rPr>
          <w:rFonts w:ascii="Times New Roman" w:hAnsi="Times New Roman"/>
          <w:sz w:val="24"/>
          <w:szCs w:val="24"/>
          <w:vertAlign w:val="superscript"/>
        </w:rPr>
        <w:t>e</w:t>
      </w:r>
      <w:r>
        <w:rPr>
          <w:rFonts w:ascii="Times New Roman" w:hAnsi="Times New Roman"/>
          <w:sz w:val="24"/>
          <w:szCs w:val="24"/>
        </w:rPr>
        <w:t xml:space="preserve"> et 3</w:t>
      </w:r>
      <w:r w:rsidRPr="00094DC9">
        <w:rPr>
          <w:rFonts w:ascii="Times New Roman" w:hAnsi="Times New Roman"/>
          <w:sz w:val="24"/>
          <w:szCs w:val="24"/>
          <w:vertAlign w:val="superscript"/>
        </w:rPr>
        <w:t>e</w:t>
      </w:r>
      <w:r>
        <w:rPr>
          <w:rFonts w:ascii="Times New Roman" w:hAnsi="Times New Roman"/>
          <w:sz w:val="24"/>
          <w:szCs w:val="24"/>
        </w:rPr>
        <w:t xml:space="preserve"> partie : dispensés</w:t>
      </w:r>
    </w:p>
    <w:p w14:paraId="1AA0837D" w14:textId="77777777" w:rsidR="00191F95" w:rsidRDefault="00191F95" w:rsidP="00191F95">
      <w:pPr>
        <w:numPr>
          <w:ilvl w:val="1"/>
          <w:numId w:val="7"/>
        </w:numPr>
        <w:spacing w:after="0" w:line="240" w:lineRule="auto"/>
        <w:ind w:left="1633" w:hanging="357"/>
        <w:jc w:val="both"/>
        <w:rPr>
          <w:rFonts w:ascii="Times New Roman" w:hAnsi="Times New Roman"/>
          <w:sz w:val="24"/>
          <w:szCs w:val="24"/>
        </w:rPr>
      </w:pPr>
      <w:r>
        <w:rPr>
          <w:rFonts w:ascii="Times New Roman" w:hAnsi="Times New Roman"/>
          <w:sz w:val="24"/>
          <w:szCs w:val="24"/>
        </w:rPr>
        <w:t>4</w:t>
      </w:r>
      <w:r w:rsidRPr="00094DC9">
        <w:rPr>
          <w:rFonts w:ascii="Times New Roman" w:hAnsi="Times New Roman"/>
          <w:sz w:val="24"/>
          <w:szCs w:val="24"/>
          <w:vertAlign w:val="superscript"/>
        </w:rPr>
        <w:t>e</w:t>
      </w:r>
      <w:r>
        <w:rPr>
          <w:rFonts w:ascii="Times New Roman" w:hAnsi="Times New Roman"/>
          <w:sz w:val="24"/>
          <w:szCs w:val="24"/>
        </w:rPr>
        <w:t xml:space="preserve"> partie : affectés au service auxiliaire (corps non mobilisables, créés par la loi de 1872)</w:t>
      </w:r>
    </w:p>
    <w:p w14:paraId="1AE104C4" w14:textId="77777777" w:rsidR="00191F95" w:rsidRPr="00094DC9" w:rsidRDefault="00191F95" w:rsidP="00191F95">
      <w:pPr>
        <w:numPr>
          <w:ilvl w:val="1"/>
          <w:numId w:val="7"/>
        </w:numPr>
        <w:spacing w:after="0" w:line="240" w:lineRule="auto"/>
        <w:ind w:left="1633" w:hanging="357"/>
        <w:jc w:val="both"/>
        <w:rPr>
          <w:rFonts w:ascii="Times New Roman" w:hAnsi="Times New Roman"/>
          <w:sz w:val="24"/>
          <w:szCs w:val="24"/>
        </w:rPr>
      </w:pPr>
      <w:r>
        <w:rPr>
          <w:rFonts w:ascii="Times New Roman" w:hAnsi="Times New Roman"/>
          <w:sz w:val="24"/>
          <w:szCs w:val="24"/>
        </w:rPr>
        <w:t>5</w:t>
      </w:r>
      <w:r w:rsidRPr="0048666B">
        <w:rPr>
          <w:rFonts w:ascii="Times New Roman" w:hAnsi="Times New Roman"/>
          <w:sz w:val="24"/>
          <w:szCs w:val="24"/>
          <w:vertAlign w:val="superscript"/>
        </w:rPr>
        <w:t>e</w:t>
      </w:r>
      <w:r>
        <w:rPr>
          <w:rFonts w:ascii="Times New Roman" w:hAnsi="Times New Roman"/>
          <w:sz w:val="24"/>
          <w:szCs w:val="24"/>
        </w:rPr>
        <w:t xml:space="preserve"> partie : ajournés d’un an.</w:t>
      </w:r>
    </w:p>
    <w:p w14:paraId="45808914" w14:textId="77777777" w:rsidR="00191F95" w:rsidRDefault="00191F95" w:rsidP="00191F95">
      <w:pPr>
        <w:numPr>
          <w:ilvl w:val="0"/>
          <w:numId w:val="7"/>
        </w:numPr>
        <w:spacing w:before="120" w:after="120" w:line="240" w:lineRule="auto"/>
        <w:ind w:left="1134" w:hanging="142"/>
        <w:jc w:val="both"/>
        <w:rPr>
          <w:rFonts w:ascii="Times New Roman" w:hAnsi="Times New Roman"/>
          <w:sz w:val="24"/>
          <w:szCs w:val="24"/>
        </w:rPr>
      </w:pPr>
      <w:r>
        <w:rPr>
          <w:rFonts w:ascii="Times New Roman" w:hAnsi="Times New Roman"/>
          <w:sz w:val="24"/>
          <w:szCs w:val="24"/>
        </w:rPr>
        <w:t xml:space="preserve"> La première partie est décomposée en deux portions. Les jeunes gens de la première portion ont tiré un </w:t>
      </w:r>
      <w:r w:rsidRPr="0011774F">
        <w:rPr>
          <w:rFonts w:ascii="Times New Roman" w:hAnsi="Times New Roman"/>
          <w:sz w:val="24"/>
          <w:szCs w:val="24"/>
        </w:rPr>
        <w:t xml:space="preserve">mauvais numéro : </w:t>
      </w:r>
      <w:r>
        <w:rPr>
          <w:rFonts w:ascii="Times New Roman" w:hAnsi="Times New Roman"/>
          <w:sz w:val="24"/>
          <w:szCs w:val="24"/>
        </w:rPr>
        <w:t xml:space="preserve">ils effectuent un service long (de 2 à 9 ans selon les époques) ; ceux de </w:t>
      </w:r>
      <w:r w:rsidRPr="0011774F">
        <w:rPr>
          <w:rFonts w:ascii="Times New Roman" w:hAnsi="Times New Roman"/>
          <w:sz w:val="24"/>
          <w:szCs w:val="24"/>
        </w:rPr>
        <w:t xml:space="preserve">la </w:t>
      </w:r>
      <w:r>
        <w:rPr>
          <w:rFonts w:ascii="Times New Roman" w:hAnsi="Times New Roman"/>
          <w:sz w:val="24"/>
          <w:szCs w:val="24"/>
        </w:rPr>
        <w:t xml:space="preserve">deuxième, dotés d’un </w:t>
      </w:r>
      <w:r w:rsidRPr="0011774F">
        <w:rPr>
          <w:rFonts w:ascii="Times New Roman" w:hAnsi="Times New Roman"/>
          <w:sz w:val="24"/>
          <w:szCs w:val="24"/>
        </w:rPr>
        <w:t>bon numéro</w:t>
      </w:r>
      <w:r>
        <w:rPr>
          <w:rFonts w:ascii="Times New Roman" w:hAnsi="Times New Roman"/>
          <w:sz w:val="24"/>
          <w:szCs w:val="24"/>
        </w:rPr>
        <w:t>,</w:t>
      </w:r>
      <w:r w:rsidRPr="0011774F">
        <w:rPr>
          <w:rFonts w:ascii="Times New Roman" w:hAnsi="Times New Roman"/>
          <w:sz w:val="24"/>
          <w:szCs w:val="24"/>
        </w:rPr>
        <w:t xml:space="preserve"> n’</w:t>
      </w:r>
      <w:r>
        <w:rPr>
          <w:rFonts w:ascii="Times New Roman" w:hAnsi="Times New Roman"/>
          <w:sz w:val="24"/>
          <w:szCs w:val="24"/>
        </w:rPr>
        <w:t xml:space="preserve">accomplissent </w:t>
      </w:r>
      <w:r w:rsidRPr="0011774F">
        <w:rPr>
          <w:rFonts w:ascii="Times New Roman" w:hAnsi="Times New Roman"/>
          <w:sz w:val="24"/>
          <w:szCs w:val="24"/>
        </w:rPr>
        <w:t>qu’un</w:t>
      </w:r>
      <w:r>
        <w:rPr>
          <w:rFonts w:ascii="Times New Roman" w:hAnsi="Times New Roman"/>
          <w:sz w:val="24"/>
          <w:szCs w:val="24"/>
        </w:rPr>
        <w:t xml:space="preserve"> service court (de 6 mois à1 an).</w:t>
      </w:r>
    </w:p>
    <w:p w14:paraId="6F178EBE" w14:textId="77777777" w:rsidR="00191F95" w:rsidRDefault="00191F95" w:rsidP="00191F95">
      <w:pPr>
        <w:spacing w:after="0" w:line="240" w:lineRule="auto"/>
        <w:ind w:left="567"/>
        <w:jc w:val="both"/>
        <w:rPr>
          <w:rFonts w:ascii="Times New Roman" w:hAnsi="Times New Roman"/>
          <w:b/>
          <w:sz w:val="26"/>
          <w:szCs w:val="26"/>
        </w:rPr>
      </w:pPr>
    </w:p>
    <w:p w14:paraId="75CBFDFD" w14:textId="77777777" w:rsidR="00191F95" w:rsidRPr="008A23EF" w:rsidRDefault="00191F95" w:rsidP="00191F95">
      <w:pPr>
        <w:spacing w:after="0" w:line="240" w:lineRule="auto"/>
        <w:ind w:left="567"/>
        <w:jc w:val="both"/>
        <w:rPr>
          <w:rFonts w:ascii="Times New Roman" w:hAnsi="Times New Roman"/>
          <w:b/>
          <w:sz w:val="26"/>
          <w:szCs w:val="26"/>
        </w:rPr>
      </w:pPr>
      <w:r w:rsidRPr="008A23EF">
        <w:rPr>
          <w:rFonts w:ascii="Times New Roman" w:hAnsi="Times New Roman"/>
          <w:b/>
          <w:sz w:val="26"/>
          <w:szCs w:val="26"/>
        </w:rPr>
        <w:t>Après 1905</w:t>
      </w:r>
      <w:r>
        <w:rPr>
          <w:rFonts w:ascii="Times New Roman" w:hAnsi="Times New Roman"/>
          <w:b/>
          <w:sz w:val="26"/>
          <w:szCs w:val="26"/>
        </w:rPr>
        <w:t xml:space="preserve"> </w:t>
      </w:r>
      <w:r w:rsidRPr="002827F6">
        <w:rPr>
          <w:rFonts w:ascii="Times New Roman" w:hAnsi="Times New Roman"/>
          <w:b/>
          <w:sz w:val="24"/>
          <w:szCs w:val="24"/>
        </w:rPr>
        <w:t>(loi du 21 mars 1905)</w:t>
      </w:r>
      <w:r w:rsidRPr="008A23EF">
        <w:rPr>
          <w:rFonts w:ascii="Times New Roman" w:hAnsi="Times New Roman"/>
          <w:b/>
          <w:sz w:val="26"/>
          <w:szCs w:val="26"/>
        </w:rPr>
        <w:t> : le service militaire obligatoire pour tous</w:t>
      </w:r>
    </w:p>
    <w:p w14:paraId="2DDBD390" w14:textId="77777777" w:rsidR="00191F95" w:rsidRDefault="00191F95" w:rsidP="00191F95">
      <w:pPr>
        <w:spacing w:after="120"/>
        <w:ind w:left="567"/>
        <w:jc w:val="both"/>
        <w:rPr>
          <w:rFonts w:ascii="Times New Roman" w:hAnsi="Times New Roman"/>
          <w:sz w:val="24"/>
          <w:szCs w:val="24"/>
        </w:rPr>
      </w:pPr>
      <w:r>
        <w:rPr>
          <w:rFonts w:ascii="Times New Roman" w:hAnsi="Times New Roman"/>
          <w:sz w:val="24"/>
          <w:szCs w:val="24"/>
        </w:rPr>
        <w:t>L</w:t>
      </w:r>
      <w:r w:rsidRPr="00D203E9">
        <w:rPr>
          <w:rFonts w:ascii="Times New Roman" w:hAnsi="Times New Roman"/>
          <w:sz w:val="24"/>
          <w:szCs w:val="24"/>
        </w:rPr>
        <w:t>e service</w:t>
      </w:r>
      <w:r w:rsidRPr="0011774F">
        <w:rPr>
          <w:rFonts w:ascii="Times New Roman" w:hAnsi="Times New Roman"/>
          <w:sz w:val="24"/>
          <w:szCs w:val="24"/>
        </w:rPr>
        <w:t xml:space="preserve"> militaire </w:t>
      </w:r>
      <w:r>
        <w:rPr>
          <w:rFonts w:ascii="Times New Roman" w:hAnsi="Times New Roman"/>
          <w:sz w:val="24"/>
          <w:szCs w:val="24"/>
        </w:rPr>
        <w:t>devient</w:t>
      </w:r>
      <w:r w:rsidRPr="0011774F">
        <w:rPr>
          <w:rFonts w:ascii="Times New Roman" w:hAnsi="Times New Roman"/>
          <w:sz w:val="24"/>
          <w:szCs w:val="24"/>
        </w:rPr>
        <w:t xml:space="preserve"> obligatoire pour tous</w:t>
      </w:r>
      <w:r>
        <w:rPr>
          <w:rFonts w:ascii="Times New Roman" w:hAnsi="Times New Roman"/>
          <w:sz w:val="24"/>
          <w:szCs w:val="24"/>
        </w:rPr>
        <w:t> : il</w:t>
      </w:r>
      <w:r w:rsidRPr="0011774F">
        <w:rPr>
          <w:rFonts w:ascii="Times New Roman" w:hAnsi="Times New Roman"/>
          <w:sz w:val="24"/>
          <w:szCs w:val="24"/>
        </w:rPr>
        <w:t xml:space="preserve"> n’y a plus de tirage au sort. </w:t>
      </w:r>
    </w:p>
    <w:p w14:paraId="65501081" w14:textId="77777777" w:rsidR="00191F95" w:rsidRDefault="00191F95" w:rsidP="006968EB">
      <w:pPr>
        <w:spacing w:after="0" w:line="240" w:lineRule="auto"/>
        <w:jc w:val="both"/>
        <w:rPr>
          <w:rFonts w:ascii="Times New Roman" w:hAnsi="Times New Roman"/>
          <w:b/>
          <w:sz w:val="28"/>
          <w:szCs w:val="28"/>
          <w:u w:val="single"/>
        </w:rPr>
      </w:pPr>
    </w:p>
    <w:p w14:paraId="4B9612DC" w14:textId="77777777" w:rsidR="006968EB" w:rsidRPr="00000FBB" w:rsidRDefault="006968EB" w:rsidP="006968EB">
      <w:pPr>
        <w:spacing w:after="0" w:line="240" w:lineRule="auto"/>
        <w:jc w:val="both"/>
        <w:rPr>
          <w:rFonts w:ascii="Times New Roman" w:hAnsi="Times New Roman"/>
          <w:b/>
          <w:sz w:val="28"/>
          <w:szCs w:val="28"/>
          <w:u w:val="single"/>
        </w:rPr>
      </w:pPr>
      <w:r w:rsidRPr="00000FBB">
        <w:rPr>
          <w:rFonts w:ascii="Times New Roman" w:hAnsi="Times New Roman"/>
          <w:b/>
          <w:sz w:val="28"/>
          <w:szCs w:val="28"/>
          <w:u w:val="single"/>
        </w:rPr>
        <w:t>Sources complémentaires</w:t>
      </w:r>
    </w:p>
    <w:p w14:paraId="575E4E46" w14:textId="77777777" w:rsidR="006968EB" w:rsidRPr="00000FBB" w:rsidRDefault="006968EB" w:rsidP="00180086">
      <w:pPr>
        <w:spacing w:before="60" w:after="0" w:line="240" w:lineRule="auto"/>
        <w:ind w:left="567"/>
        <w:jc w:val="both"/>
        <w:rPr>
          <w:rFonts w:ascii="Times New Roman" w:hAnsi="Times New Roman"/>
          <w:b/>
          <w:sz w:val="26"/>
          <w:szCs w:val="26"/>
        </w:rPr>
      </w:pPr>
      <w:r w:rsidRPr="00000FBB">
        <w:rPr>
          <w:rFonts w:ascii="Times New Roman" w:hAnsi="Times New Roman"/>
          <w:b/>
          <w:sz w:val="26"/>
          <w:szCs w:val="26"/>
        </w:rPr>
        <w:t xml:space="preserve">Les notices individuelles des conscrits </w:t>
      </w:r>
    </w:p>
    <w:p w14:paraId="57EDB0CA" w14:textId="77777777" w:rsidR="006968EB" w:rsidRPr="00495F33" w:rsidRDefault="006968EB" w:rsidP="006968EB">
      <w:pPr>
        <w:spacing w:after="0" w:line="240" w:lineRule="auto"/>
        <w:ind w:left="567"/>
        <w:jc w:val="both"/>
        <w:rPr>
          <w:rFonts w:ascii="Times New Roman" w:hAnsi="Times New Roman"/>
          <w:sz w:val="24"/>
          <w:szCs w:val="24"/>
        </w:rPr>
      </w:pPr>
      <w:r>
        <w:rPr>
          <w:rFonts w:ascii="Times New Roman" w:hAnsi="Times New Roman"/>
          <w:sz w:val="24"/>
          <w:szCs w:val="24"/>
        </w:rPr>
        <w:t>I</w:t>
      </w:r>
      <w:r w:rsidRPr="00495F33">
        <w:rPr>
          <w:rFonts w:ascii="Times New Roman" w:hAnsi="Times New Roman"/>
          <w:sz w:val="24"/>
          <w:szCs w:val="24"/>
        </w:rPr>
        <w:t>l s’agit de registres rassemblant les notices individuelles (tenues à partir de la classe 1905, utiles jusqu’à la classe 1923), classé</w:t>
      </w:r>
      <w:r w:rsidR="00FC1B37">
        <w:rPr>
          <w:rFonts w:ascii="Times New Roman" w:hAnsi="Times New Roman"/>
          <w:sz w:val="24"/>
          <w:szCs w:val="24"/>
        </w:rPr>
        <w:t>e</w:t>
      </w:r>
      <w:r w:rsidRPr="00495F33">
        <w:rPr>
          <w:rFonts w:ascii="Times New Roman" w:hAnsi="Times New Roman"/>
          <w:sz w:val="24"/>
          <w:szCs w:val="24"/>
        </w:rPr>
        <w:t>s par ordre alphabétique à l’intérieur de chaque classe.</w:t>
      </w:r>
      <w:r>
        <w:rPr>
          <w:rFonts w:ascii="Times New Roman" w:hAnsi="Times New Roman"/>
          <w:sz w:val="24"/>
          <w:szCs w:val="24"/>
        </w:rPr>
        <w:t xml:space="preserve"> Elles portent les cotes </w:t>
      </w:r>
      <w:hyperlink r:id="rId12" w:history="1">
        <w:r w:rsidRPr="00EB0A51">
          <w:rPr>
            <w:rStyle w:val="Lienhypertexte"/>
            <w:rFonts w:ascii="Times New Roman" w:hAnsi="Times New Roman"/>
            <w:b/>
            <w:sz w:val="24"/>
            <w:szCs w:val="24"/>
          </w:rPr>
          <w:t>1 R 189 à 415</w:t>
        </w:r>
      </w:hyperlink>
      <w:r>
        <w:rPr>
          <w:rFonts w:ascii="Times New Roman" w:hAnsi="Times New Roman"/>
          <w:sz w:val="24"/>
          <w:szCs w:val="24"/>
        </w:rPr>
        <w:t>.</w:t>
      </w:r>
    </w:p>
    <w:p w14:paraId="54A41BA9" w14:textId="77777777" w:rsidR="006968EB" w:rsidRPr="00495F33" w:rsidRDefault="006968EB" w:rsidP="00CE70A0">
      <w:pPr>
        <w:spacing w:after="0" w:line="240" w:lineRule="auto"/>
        <w:ind w:left="851"/>
        <w:jc w:val="both"/>
        <w:rPr>
          <w:rFonts w:ascii="Times New Roman" w:hAnsi="Times New Roman"/>
          <w:sz w:val="24"/>
          <w:szCs w:val="24"/>
        </w:rPr>
      </w:pPr>
      <w:r>
        <w:rPr>
          <w:rFonts w:ascii="Times New Roman" w:hAnsi="Times New Roman"/>
          <w:sz w:val="24"/>
          <w:szCs w:val="24"/>
        </w:rPr>
        <w:t>Intérêt : e</w:t>
      </w:r>
      <w:r w:rsidRPr="00495F33">
        <w:rPr>
          <w:rFonts w:ascii="Times New Roman" w:hAnsi="Times New Roman"/>
          <w:sz w:val="24"/>
          <w:szCs w:val="24"/>
        </w:rPr>
        <w:t>lles apportent des renseignements supplémentaires sur la situation du conscrit lors de son incorporation</w:t>
      </w:r>
      <w:r w:rsidR="00FC738E">
        <w:rPr>
          <w:rFonts w:ascii="Times New Roman" w:hAnsi="Times New Roman"/>
          <w:sz w:val="24"/>
          <w:szCs w:val="24"/>
        </w:rPr>
        <w:t xml:space="preserve"> (ex. : </w:t>
      </w:r>
      <w:r w:rsidR="00FC738E" w:rsidRPr="00E42C5C">
        <w:rPr>
          <w:rFonts w:ascii="Times New Roman" w:hAnsi="Times New Roman"/>
          <w:sz w:val="24"/>
          <w:szCs w:val="24"/>
        </w:rPr>
        <w:t>musicien, pratique du cheval, natation, conduite automobile, etc.</w:t>
      </w:r>
      <w:r w:rsidR="00FC738E">
        <w:rPr>
          <w:rFonts w:ascii="Times New Roman" w:hAnsi="Times New Roman"/>
          <w:sz w:val="24"/>
          <w:szCs w:val="24"/>
        </w:rPr>
        <w:t>)</w:t>
      </w:r>
      <w:r w:rsidRPr="00495F33">
        <w:rPr>
          <w:rFonts w:ascii="Times New Roman" w:hAnsi="Times New Roman"/>
          <w:sz w:val="24"/>
          <w:szCs w:val="24"/>
        </w:rPr>
        <w:t xml:space="preserve">. </w:t>
      </w:r>
    </w:p>
    <w:p w14:paraId="36C5F9E9" w14:textId="77777777" w:rsidR="006968EB" w:rsidRDefault="006968EB" w:rsidP="006968EB">
      <w:pPr>
        <w:spacing w:after="0" w:line="240" w:lineRule="auto"/>
        <w:jc w:val="both"/>
        <w:rPr>
          <w:rFonts w:ascii="Times New Roman" w:hAnsi="Times New Roman"/>
          <w:sz w:val="24"/>
          <w:szCs w:val="24"/>
        </w:rPr>
      </w:pPr>
    </w:p>
    <w:p w14:paraId="64113F7A" w14:textId="77777777" w:rsidR="006968EB" w:rsidRPr="00000FBB" w:rsidRDefault="006968EB" w:rsidP="00180086">
      <w:pPr>
        <w:spacing w:after="0" w:line="240" w:lineRule="auto"/>
        <w:ind w:left="567"/>
        <w:jc w:val="both"/>
        <w:rPr>
          <w:rFonts w:ascii="Times New Roman" w:hAnsi="Times New Roman"/>
          <w:b/>
          <w:bCs/>
          <w:sz w:val="26"/>
          <w:szCs w:val="26"/>
        </w:rPr>
      </w:pPr>
      <w:r w:rsidRPr="00000FBB">
        <w:rPr>
          <w:rFonts w:ascii="Times New Roman" w:hAnsi="Times New Roman"/>
          <w:b/>
          <w:bCs/>
          <w:sz w:val="26"/>
          <w:szCs w:val="26"/>
        </w:rPr>
        <w:t>Les listes de recensement militaire</w:t>
      </w:r>
    </w:p>
    <w:p w14:paraId="04BD1160" w14:textId="77777777" w:rsidR="006968EB" w:rsidRDefault="006968EB" w:rsidP="006968EB">
      <w:pPr>
        <w:spacing w:after="0" w:line="240" w:lineRule="auto"/>
        <w:ind w:left="567"/>
        <w:jc w:val="both"/>
        <w:rPr>
          <w:rFonts w:ascii="Times New Roman" w:hAnsi="Times New Roman"/>
          <w:sz w:val="24"/>
          <w:szCs w:val="24"/>
        </w:rPr>
      </w:pPr>
      <w:r w:rsidRPr="001A2A8A">
        <w:rPr>
          <w:rFonts w:ascii="Times New Roman" w:hAnsi="Times New Roman"/>
          <w:sz w:val="24"/>
          <w:szCs w:val="24"/>
        </w:rPr>
        <w:t>Les listes de recensement militaire contiennent, en plus des noms des conscrits, ceux des hommes qui ne sont pas retenus ou sont exemptés en raison de leur situation familiale (soutiens de famille)</w:t>
      </w:r>
      <w:r w:rsidR="00421A3D">
        <w:rPr>
          <w:rFonts w:ascii="Times New Roman" w:hAnsi="Times New Roman"/>
          <w:sz w:val="24"/>
          <w:szCs w:val="24"/>
        </w:rPr>
        <w:t xml:space="preserve"> ou</w:t>
      </w:r>
      <w:r w:rsidRPr="001A2A8A">
        <w:rPr>
          <w:rFonts w:ascii="Times New Roman" w:hAnsi="Times New Roman"/>
          <w:sz w:val="24"/>
          <w:szCs w:val="24"/>
        </w:rPr>
        <w:t xml:space="preserve"> professionnelle (ecclésiastiques, enseignants), de leur état de santé (constitution physique trop faible), ainsi que les individus ayant tiré un numéro impliquant l'exemption. En revanche, le parcours militaire du conscrit, figurant dans les registres matricules, n'est pas évoqué dans les listes de recensement militaire.</w:t>
      </w:r>
    </w:p>
    <w:p w14:paraId="6450527C" w14:textId="77777777" w:rsidR="006968EB" w:rsidRDefault="006968EB" w:rsidP="006968EB">
      <w:pPr>
        <w:spacing w:after="0" w:line="240" w:lineRule="auto"/>
        <w:ind w:left="567"/>
        <w:jc w:val="both"/>
        <w:rPr>
          <w:rFonts w:ascii="Times New Roman" w:hAnsi="Times New Roman"/>
          <w:sz w:val="24"/>
          <w:szCs w:val="24"/>
        </w:rPr>
      </w:pPr>
      <w:r w:rsidRPr="001A2A8A">
        <w:rPr>
          <w:rFonts w:ascii="Times New Roman" w:hAnsi="Times New Roman"/>
          <w:sz w:val="24"/>
          <w:szCs w:val="24"/>
        </w:rPr>
        <w:t>Ces listes sont conservées dans les fonds d'archives communales</w:t>
      </w:r>
      <w:r w:rsidR="00827763">
        <w:rPr>
          <w:rFonts w:ascii="Times New Roman" w:hAnsi="Times New Roman"/>
          <w:sz w:val="24"/>
          <w:szCs w:val="24"/>
        </w:rPr>
        <w:t xml:space="preserve">. On </w:t>
      </w:r>
      <w:r w:rsidR="00D430A6">
        <w:rPr>
          <w:rFonts w:ascii="Times New Roman" w:hAnsi="Times New Roman"/>
          <w:sz w:val="24"/>
          <w:szCs w:val="24"/>
        </w:rPr>
        <w:t xml:space="preserve">en </w:t>
      </w:r>
      <w:r w:rsidR="00827763">
        <w:rPr>
          <w:rFonts w:ascii="Times New Roman" w:hAnsi="Times New Roman"/>
          <w:sz w:val="24"/>
          <w:szCs w:val="24"/>
        </w:rPr>
        <w:t>trouve donc</w:t>
      </w:r>
      <w:r w:rsidR="0091718A">
        <w:rPr>
          <w:rFonts w:ascii="Times New Roman" w:hAnsi="Times New Roman"/>
          <w:sz w:val="24"/>
          <w:szCs w:val="24"/>
        </w:rPr>
        <w:t>, pour des périodes chronologiques variables,</w:t>
      </w:r>
      <w:r w:rsidR="00827763">
        <w:rPr>
          <w:rFonts w:ascii="Times New Roman" w:hAnsi="Times New Roman"/>
          <w:sz w:val="24"/>
          <w:szCs w:val="24"/>
        </w:rPr>
        <w:t xml:space="preserve"> dans les fonds déposés aux Archives départementales</w:t>
      </w:r>
      <w:r w:rsidRPr="001A2A8A">
        <w:rPr>
          <w:rFonts w:ascii="Times New Roman" w:hAnsi="Times New Roman"/>
          <w:sz w:val="24"/>
          <w:szCs w:val="24"/>
        </w:rPr>
        <w:t xml:space="preserve"> </w:t>
      </w:r>
      <w:r>
        <w:rPr>
          <w:rFonts w:ascii="Times New Roman" w:hAnsi="Times New Roman"/>
          <w:sz w:val="24"/>
          <w:szCs w:val="24"/>
        </w:rPr>
        <w:t>(</w:t>
      </w:r>
      <w:r w:rsidRPr="001A2A8A">
        <w:rPr>
          <w:rFonts w:ascii="Times New Roman" w:hAnsi="Times New Roman"/>
          <w:sz w:val="24"/>
          <w:szCs w:val="24"/>
        </w:rPr>
        <w:t xml:space="preserve">sous-série </w:t>
      </w:r>
      <w:r>
        <w:rPr>
          <w:rFonts w:ascii="Times New Roman" w:hAnsi="Times New Roman"/>
          <w:sz w:val="24"/>
          <w:szCs w:val="24"/>
        </w:rPr>
        <w:t>EAC)</w:t>
      </w:r>
      <w:r w:rsidRPr="001A2A8A">
        <w:rPr>
          <w:rFonts w:ascii="Times New Roman" w:hAnsi="Times New Roman"/>
          <w:sz w:val="24"/>
          <w:szCs w:val="24"/>
        </w:rPr>
        <w:t xml:space="preserve">. Si la commune n'a pas déposé ses archives, il </w:t>
      </w:r>
      <w:proofErr w:type="gramStart"/>
      <w:r w:rsidRPr="001A2A8A">
        <w:rPr>
          <w:rFonts w:ascii="Times New Roman" w:hAnsi="Times New Roman"/>
          <w:sz w:val="24"/>
          <w:szCs w:val="24"/>
        </w:rPr>
        <w:t xml:space="preserve">faut  </w:t>
      </w:r>
      <w:r w:rsidR="0091718A">
        <w:rPr>
          <w:rFonts w:ascii="Times New Roman" w:hAnsi="Times New Roman"/>
          <w:sz w:val="24"/>
          <w:szCs w:val="24"/>
        </w:rPr>
        <w:t>s’adresser</w:t>
      </w:r>
      <w:proofErr w:type="gramEnd"/>
      <w:r w:rsidR="0091718A">
        <w:rPr>
          <w:rFonts w:ascii="Times New Roman" w:hAnsi="Times New Roman"/>
          <w:sz w:val="24"/>
          <w:szCs w:val="24"/>
        </w:rPr>
        <w:t xml:space="preserve"> </w:t>
      </w:r>
      <w:r w:rsidRPr="001A2A8A">
        <w:rPr>
          <w:rFonts w:ascii="Times New Roman" w:hAnsi="Times New Roman"/>
          <w:sz w:val="24"/>
          <w:szCs w:val="24"/>
        </w:rPr>
        <w:t xml:space="preserve">à la mairie </w:t>
      </w:r>
      <w:r w:rsidR="0091718A">
        <w:rPr>
          <w:rFonts w:ascii="Times New Roman" w:hAnsi="Times New Roman"/>
          <w:sz w:val="24"/>
          <w:szCs w:val="24"/>
        </w:rPr>
        <w:t>concernée</w:t>
      </w:r>
      <w:r w:rsidRPr="001A2A8A">
        <w:rPr>
          <w:rFonts w:ascii="Times New Roman" w:hAnsi="Times New Roman"/>
          <w:sz w:val="24"/>
          <w:szCs w:val="24"/>
        </w:rPr>
        <w:t>.</w:t>
      </w:r>
      <w:r>
        <w:rPr>
          <w:rFonts w:ascii="Times New Roman" w:hAnsi="Times New Roman"/>
          <w:sz w:val="24"/>
          <w:szCs w:val="24"/>
        </w:rPr>
        <w:t xml:space="preserve"> Quelques tableaux sont conservés sous les cotes </w:t>
      </w:r>
      <w:hyperlink r:id="rId13" w:history="1">
        <w:r w:rsidRPr="00EB0A51">
          <w:rPr>
            <w:rStyle w:val="Lienhypertexte"/>
            <w:rFonts w:ascii="Times New Roman" w:hAnsi="Times New Roman"/>
            <w:b/>
            <w:sz w:val="24"/>
            <w:szCs w:val="24"/>
          </w:rPr>
          <w:t>1 R 62 à 76</w:t>
        </w:r>
      </w:hyperlink>
      <w:r>
        <w:rPr>
          <w:rFonts w:ascii="Times New Roman" w:hAnsi="Times New Roman"/>
          <w:sz w:val="24"/>
          <w:szCs w:val="24"/>
        </w:rPr>
        <w:t>.</w:t>
      </w:r>
    </w:p>
    <w:p w14:paraId="78794B3D" w14:textId="77777777" w:rsidR="006968EB" w:rsidRDefault="006968EB" w:rsidP="006968EB">
      <w:pPr>
        <w:spacing w:after="0" w:line="240" w:lineRule="auto"/>
        <w:ind w:left="567"/>
        <w:jc w:val="both"/>
        <w:rPr>
          <w:rFonts w:ascii="Times New Roman" w:hAnsi="Times New Roman"/>
          <w:sz w:val="24"/>
          <w:szCs w:val="24"/>
        </w:rPr>
      </w:pPr>
    </w:p>
    <w:p w14:paraId="60486E73" w14:textId="77777777" w:rsidR="006968EB" w:rsidRDefault="006968EB" w:rsidP="00D91D34">
      <w:pPr>
        <w:autoSpaceDE w:val="0"/>
        <w:autoSpaceDN w:val="0"/>
        <w:adjustRightInd w:val="0"/>
        <w:spacing w:after="0" w:line="240" w:lineRule="auto"/>
        <w:ind w:left="1080"/>
        <w:jc w:val="both"/>
        <w:rPr>
          <w:rFonts w:ascii="Times New Roman" w:eastAsia="Times New Roman" w:hAnsi="Times New Roman"/>
          <w:color w:val="333333"/>
          <w:sz w:val="24"/>
          <w:szCs w:val="24"/>
          <w:lang w:eastAsia="fr-FR"/>
        </w:rPr>
      </w:pPr>
    </w:p>
    <w:p w14:paraId="55C22564" w14:textId="77777777" w:rsidR="00CE4B5B" w:rsidRPr="0029723B" w:rsidRDefault="009D3F61" w:rsidP="005A488E">
      <w:pPr>
        <w:autoSpaceDE w:val="0"/>
        <w:autoSpaceDN w:val="0"/>
        <w:adjustRightInd w:val="0"/>
        <w:spacing w:after="0" w:line="240" w:lineRule="auto"/>
        <w:jc w:val="both"/>
        <w:rPr>
          <w:rFonts w:ascii="Times New Roman" w:eastAsia="Times New Roman" w:hAnsi="Times New Roman"/>
          <w:b/>
          <w:color w:val="333333"/>
          <w:sz w:val="28"/>
          <w:szCs w:val="28"/>
          <w:u w:val="single"/>
          <w:lang w:eastAsia="fr-FR"/>
        </w:rPr>
      </w:pPr>
      <w:r w:rsidRPr="0029723B">
        <w:rPr>
          <w:rFonts w:ascii="Times New Roman" w:eastAsia="Times New Roman" w:hAnsi="Times New Roman"/>
          <w:b/>
          <w:color w:val="333333"/>
          <w:sz w:val="28"/>
          <w:szCs w:val="28"/>
          <w:u w:val="single"/>
          <w:lang w:eastAsia="fr-FR"/>
        </w:rPr>
        <w:t xml:space="preserve">Matricules de recrutement et </w:t>
      </w:r>
      <w:r w:rsidR="00CE4B5B" w:rsidRPr="0029723B">
        <w:rPr>
          <w:rFonts w:ascii="Times New Roman" w:eastAsia="Times New Roman" w:hAnsi="Times New Roman"/>
          <w:b/>
          <w:color w:val="333333"/>
          <w:sz w:val="28"/>
          <w:szCs w:val="28"/>
          <w:u w:val="single"/>
          <w:lang w:eastAsia="fr-FR"/>
        </w:rPr>
        <w:t>d’incorporation</w:t>
      </w:r>
    </w:p>
    <w:p w14:paraId="14215196" w14:textId="77777777" w:rsidR="00B21922" w:rsidRDefault="00B21922" w:rsidP="00CE4B5B">
      <w:pPr>
        <w:autoSpaceDE w:val="0"/>
        <w:autoSpaceDN w:val="0"/>
        <w:adjustRightInd w:val="0"/>
        <w:spacing w:after="0" w:line="240" w:lineRule="auto"/>
        <w:ind w:left="567"/>
        <w:jc w:val="both"/>
        <w:rPr>
          <w:rFonts w:ascii="Times New Roman" w:eastAsia="Times New Roman" w:hAnsi="Times New Roman"/>
          <w:color w:val="333333"/>
          <w:sz w:val="24"/>
          <w:szCs w:val="24"/>
          <w:lang w:eastAsia="fr-FR"/>
        </w:rPr>
      </w:pPr>
    </w:p>
    <w:p w14:paraId="5D439C51" w14:textId="77777777" w:rsidR="00CE4B5B" w:rsidRDefault="00CE4B5B" w:rsidP="00CE4B5B">
      <w:pPr>
        <w:autoSpaceDE w:val="0"/>
        <w:autoSpaceDN w:val="0"/>
        <w:adjustRightInd w:val="0"/>
        <w:spacing w:after="0" w:line="240" w:lineRule="auto"/>
        <w:ind w:left="567"/>
        <w:jc w:val="both"/>
        <w:rPr>
          <w:rFonts w:ascii="Times New Roman" w:hAnsi="Times New Roman"/>
          <w:sz w:val="24"/>
          <w:szCs w:val="24"/>
          <w:lang w:eastAsia="fr-FR"/>
        </w:rPr>
      </w:pPr>
      <w:r w:rsidRPr="009A3F0D">
        <w:rPr>
          <w:rFonts w:ascii="Times New Roman" w:hAnsi="Times New Roman"/>
          <w:b/>
          <w:bCs/>
          <w:iCs/>
          <w:sz w:val="24"/>
          <w:szCs w:val="24"/>
          <w:lang w:eastAsia="fr-FR"/>
        </w:rPr>
        <w:t>Attention !</w:t>
      </w:r>
      <w:r w:rsidRPr="009A3F0D">
        <w:rPr>
          <w:rFonts w:ascii="Times New Roman" w:hAnsi="Times New Roman"/>
          <w:iCs/>
          <w:sz w:val="24"/>
          <w:szCs w:val="24"/>
          <w:lang w:eastAsia="fr-FR"/>
        </w:rPr>
        <w:t xml:space="preserve"> </w:t>
      </w:r>
      <w:r w:rsidRPr="009A3F0D">
        <w:rPr>
          <w:rFonts w:ascii="Times New Roman" w:hAnsi="Times New Roman"/>
          <w:sz w:val="24"/>
          <w:szCs w:val="24"/>
          <w:lang w:eastAsia="fr-FR"/>
        </w:rPr>
        <w:t>Le matricule</w:t>
      </w:r>
      <w:r w:rsidR="009D3F61">
        <w:rPr>
          <w:rFonts w:ascii="Times New Roman" w:hAnsi="Times New Roman"/>
          <w:sz w:val="24"/>
          <w:szCs w:val="24"/>
          <w:lang w:eastAsia="fr-FR"/>
        </w:rPr>
        <w:t xml:space="preserve"> de recrutement est attribué lors de l’inscription au bureau de recrutement</w:t>
      </w:r>
      <w:r w:rsidRPr="009A3F0D">
        <w:rPr>
          <w:rFonts w:ascii="Times New Roman" w:hAnsi="Times New Roman"/>
          <w:sz w:val="24"/>
          <w:szCs w:val="24"/>
          <w:lang w:eastAsia="fr-FR"/>
        </w:rPr>
        <w:t>.</w:t>
      </w:r>
      <w:r w:rsidR="00045495">
        <w:rPr>
          <w:rFonts w:ascii="Times New Roman" w:hAnsi="Times New Roman"/>
          <w:sz w:val="24"/>
          <w:szCs w:val="24"/>
          <w:lang w:eastAsia="fr-FR"/>
        </w:rPr>
        <w:t xml:space="preserve"> Le second est attribué à l’arrivée du conscrit ou du soldat dans son corps (unité d’affectation)</w:t>
      </w:r>
      <w:r w:rsidR="003A3296">
        <w:rPr>
          <w:rFonts w:ascii="Times New Roman" w:hAnsi="Times New Roman"/>
          <w:sz w:val="24"/>
          <w:szCs w:val="24"/>
          <w:lang w:eastAsia="fr-FR"/>
        </w:rPr>
        <w:t> : il est alors inscrit au registre matricule de l’unité.</w:t>
      </w:r>
    </w:p>
    <w:p w14:paraId="05D0AB71" w14:textId="77777777" w:rsidR="00CA1FEE" w:rsidRPr="00A46424" w:rsidRDefault="00CA1FEE" w:rsidP="00CE4B5B">
      <w:pPr>
        <w:autoSpaceDE w:val="0"/>
        <w:autoSpaceDN w:val="0"/>
        <w:adjustRightInd w:val="0"/>
        <w:spacing w:after="0" w:line="240" w:lineRule="auto"/>
        <w:ind w:left="567"/>
        <w:jc w:val="both"/>
        <w:rPr>
          <w:rFonts w:ascii="Times New Roman" w:eastAsia="Times New Roman" w:hAnsi="Times New Roman"/>
          <w:color w:val="333333"/>
          <w:sz w:val="24"/>
          <w:szCs w:val="24"/>
          <w:lang w:eastAsia="fr-FR"/>
        </w:rPr>
      </w:pPr>
    </w:p>
    <w:p w14:paraId="314DC3A0" w14:textId="77777777" w:rsidR="00045495" w:rsidRPr="0029723B" w:rsidRDefault="00045495" w:rsidP="00045495">
      <w:pPr>
        <w:autoSpaceDE w:val="0"/>
        <w:autoSpaceDN w:val="0"/>
        <w:adjustRightInd w:val="0"/>
        <w:spacing w:after="0" w:line="240" w:lineRule="auto"/>
        <w:rPr>
          <w:rFonts w:ascii="Times New Roman" w:hAnsi="Times New Roman"/>
          <w:sz w:val="24"/>
          <w:szCs w:val="24"/>
          <w:lang w:eastAsia="fr-FR"/>
        </w:rPr>
      </w:pPr>
      <w:r w:rsidRPr="0029723B">
        <w:rPr>
          <w:rFonts w:ascii="Times New Roman" w:hAnsi="Times New Roman"/>
          <w:b/>
          <w:bCs/>
          <w:sz w:val="24"/>
          <w:szCs w:val="24"/>
          <w:u w:val="single"/>
          <w:lang w:eastAsia="fr-FR"/>
        </w:rPr>
        <w:t>Classe recrutement et classe mobilisation</w:t>
      </w:r>
    </w:p>
    <w:p w14:paraId="0F56A619" w14:textId="77777777" w:rsidR="00045495" w:rsidRDefault="00045495" w:rsidP="00045495">
      <w:pPr>
        <w:autoSpaceDE w:val="0"/>
        <w:autoSpaceDN w:val="0"/>
        <w:adjustRightInd w:val="0"/>
        <w:spacing w:after="0" w:line="240" w:lineRule="auto"/>
        <w:jc w:val="both"/>
        <w:rPr>
          <w:rFonts w:ascii="Times New Roman" w:hAnsi="Times New Roman"/>
          <w:sz w:val="24"/>
          <w:szCs w:val="24"/>
          <w:lang w:eastAsia="fr-FR"/>
        </w:rPr>
      </w:pPr>
      <w:r w:rsidRPr="00CE4B5B">
        <w:rPr>
          <w:rFonts w:ascii="Times New Roman" w:hAnsi="Times New Roman"/>
          <w:sz w:val="24"/>
          <w:szCs w:val="24"/>
          <w:lang w:eastAsia="fr-FR"/>
        </w:rPr>
        <w:t>Il arrive</w:t>
      </w:r>
      <w:r>
        <w:rPr>
          <w:rFonts w:ascii="Times New Roman" w:hAnsi="Times New Roman"/>
          <w:sz w:val="24"/>
          <w:szCs w:val="24"/>
          <w:lang w:eastAsia="fr-FR"/>
        </w:rPr>
        <w:t xml:space="preserve">, sur certains documents individuels </w:t>
      </w:r>
      <w:r w:rsidRPr="00CE4B5B">
        <w:rPr>
          <w:rFonts w:ascii="Times New Roman" w:hAnsi="Times New Roman"/>
          <w:sz w:val="24"/>
          <w:szCs w:val="24"/>
          <w:lang w:eastAsia="fr-FR"/>
        </w:rPr>
        <w:t xml:space="preserve">(livret militaire, fiche </w:t>
      </w:r>
      <w:r>
        <w:rPr>
          <w:rFonts w:ascii="Times New Roman" w:hAnsi="Times New Roman"/>
          <w:sz w:val="24"/>
          <w:szCs w:val="24"/>
          <w:lang w:eastAsia="fr-FR"/>
        </w:rPr>
        <w:t>de mort pour la France, etc.</w:t>
      </w:r>
      <w:r w:rsidRPr="00CE4B5B">
        <w:rPr>
          <w:rFonts w:ascii="Times New Roman" w:hAnsi="Times New Roman"/>
          <w:sz w:val="24"/>
          <w:szCs w:val="24"/>
          <w:lang w:eastAsia="fr-FR"/>
        </w:rPr>
        <w:t>)</w:t>
      </w:r>
      <w:r>
        <w:rPr>
          <w:rFonts w:ascii="Times New Roman" w:hAnsi="Times New Roman"/>
          <w:sz w:val="24"/>
          <w:szCs w:val="24"/>
          <w:lang w:eastAsia="fr-FR"/>
        </w:rPr>
        <w:t>,</w:t>
      </w:r>
      <w:r w:rsidRPr="00CE4B5B">
        <w:rPr>
          <w:rFonts w:ascii="Times New Roman" w:hAnsi="Times New Roman"/>
          <w:sz w:val="24"/>
          <w:szCs w:val="24"/>
          <w:lang w:eastAsia="fr-FR"/>
        </w:rPr>
        <w:t xml:space="preserve"> </w:t>
      </w:r>
      <w:r>
        <w:rPr>
          <w:rFonts w:ascii="Times New Roman" w:hAnsi="Times New Roman"/>
          <w:sz w:val="24"/>
          <w:szCs w:val="24"/>
          <w:lang w:eastAsia="fr-FR"/>
        </w:rPr>
        <w:t>que l’o</w:t>
      </w:r>
      <w:r w:rsidRPr="00CE4B5B">
        <w:rPr>
          <w:rFonts w:ascii="Times New Roman" w:hAnsi="Times New Roman"/>
          <w:sz w:val="24"/>
          <w:szCs w:val="24"/>
          <w:lang w:eastAsia="fr-FR"/>
        </w:rPr>
        <w:t>n trouve deux années différentes pour indiquer la classe.</w:t>
      </w:r>
    </w:p>
    <w:p w14:paraId="0A2EBFD0" w14:textId="77777777" w:rsidR="00045495" w:rsidRDefault="00045495" w:rsidP="00045495">
      <w:pPr>
        <w:autoSpaceDE w:val="0"/>
        <w:autoSpaceDN w:val="0"/>
        <w:adjustRightInd w:val="0"/>
        <w:spacing w:after="0" w:line="240" w:lineRule="auto"/>
        <w:jc w:val="both"/>
        <w:rPr>
          <w:rFonts w:ascii="Times New Roman" w:hAnsi="Times New Roman"/>
          <w:sz w:val="24"/>
          <w:szCs w:val="24"/>
          <w:lang w:eastAsia="fr-FR"/>
        </w:rPr>
      </w:pPr>
    </w:p>
    <w:p w14:paraId="3E8140EA" w14:textId="77777777" w:rsidR="00045495" w:rsidRDefault="00045495" w:rsidP="00045495">
      <w:pPr>
        <w:autoSpaceDE w:val="0"/>
        <w:autoSpaceDN w:val="0"/>
        <w:adjustRightInd w:val="0"/>
        <w:spacing w:after="0" w:line="240" w:lineRule="auto"/>
        <w:jc w:val="both"/>
        <w:rPr>
          <w:rFonts w:ascii="Times New Roman" w:hAnsi="Times New Roman"/>
          <w:sz w:val="24"/>
          <w:szCs w:val="24"/>
          <w:lang w:eastAsia="fr-FR"/>
        </w:rPr>
      </w:pPr>
      <w:r w:rsidRPr="0011774F">
        <w:rPr>
          <w:rFonts w:ascii="Times New Roman" w:hAnsi="Times New Roman"/>
          <w:sz w:val="24"/>
          <w:szCs w:val="24"/>
          <w:lang w:eastAsia="fr-FR"/>
        </w:rPr>
        <w:t>Tous les hommes ayant atteint l'âge de 20 ans révolus (ou de 19 ans à partir de 1913) et inscrits</w:t>
      </w:r>
      <w:r>
        <w:rPr>
          <w:rFonts w:ascii="Times New Roman" w:hAnsi="Times New Roman"/>
          <w:sz w:val="24"/>
          <w:szCs w:val="24"/>
          <w:lang w:eastAsia="fr-FR"/>
        </w:rPr>
        <w:t xml:space="preserve"> </w:t>
      </w:r>
      <w:r w:rsidRPr="0011774F">
        <w:rPr>
          <w:rFonts w:ascii="Times New Roman" w:hAnsi="Times New Roman"/>
          <w:sz w:val="24"/>
          <w:szCs w:val="24"/>
          <w:lang w:eastAsia="fr-FR"/>
        </w:rPr>
        <w:t xml:space="preserve">sur les tableaux de recensement appartiennent à une même </w:t>
      </w:r>
      <w:r w:rsidRPr="00045495">
        <w:rPr>
          <w:rFonts w:ascii="Times New Roman" w:hAnsi="Times New Roman"/>
          <w:b/>
          <w:sz w:val="24"/>
          <w:szCs w:val="24"/>
          <w:lang w:eastAsia="fr-FR"/>
        </w:rPr>
        <w:t>classe de recrutement</w:t>
      </w:r>
      <w:r w:rsidRPr="00D22323">
        <w:rPr>
          <w:rFonts w:ascii="Times New Roman" w:hAnsi="Times New Roman"/>
          <w:sz w:val="24"/>
          <w:szCs w:val="24"/>
          <w:lang w:eastAsia="fr-FR"/>
        </w:rPr>
        <w:t>.</w:t>
      </w:r>
      <w:r w:rsidRPr="0011774F">
        <w:rPr>
          <w:rFonts w:ascii="Times New Roman" w:hAnsi="Times New Roman"/>
          <w:sz w:val="24"/>
          <w:szCs w:val="24"/>
          <w:lang w:eastAsia="fr-FR"/>
        </w:rPr>
        <w:t xml:space="preserve"> Cette classe permet de retrouver la fiche matricule, elle ne change jamais.</w:t>
      </w:r>
    </w:p>
    <w:p w14:paraId="7FA42D3E" w14:textId="77777777" w:rsidR="00045495" w:rsidRPr="0011774F" w:rsidRDefault="00045495" w:rsidP="00045495">
      <w:pPr>
        <w:autoSpaceDE w:val="0"/>
        <w:autoSpaceDN w:val="0"/>
        <w:adjustRightInd w:val="0"/>
        <w:spacing w:after="0" w:line="240" w:lineRule="auto"/>
        <w:jc w:val="both"/>
        <w:rPr>
          <w:rFonts w:ascii="Times New Roman" w:hAnsi="Times New Roman"/>
          <w:sz w:val="24"/>
          <w:szCs w:val="24"/>
          <w:lang w:eastAsia="fr-FR"/>
        </w:rPr>
      </w:pPr>
    </w:p>
    <w:p w14:paraId="5868945D" w14:textId="77777777" w:rsidR="00045495" w:rsidRDefault="00045495" w:rsidP="00045495">
      <w:pPr>
        <w:autoSpaceDE w:val="0"/>
        <w:autoSpaceDN w:val="0"/>
        <w:adjustRightInd w:val="0"/>
        <w:spacing w:after="0" w:line="240" w:lineRule="auto"/>
        <w:jc w:val="both"/>
        <w:rPr>
          <w:rFonts w:ascii="Times New Roman" w:hAnsi="Times New Roman"/>
          <w:sz w:val="24"/>
          <w:szCs w:val="24"/>
          <w:lang w:eastAsia="fr-FR"/>
        </w:rPr>
      </w:pPr>
      <w:r w:rsidRPr="00066FDE">
        <w:rPr>
          <w:rFonts w:ascii="Times New Roman" w:hAnsi="Times New Roman"/>
          <w:b/>
          <w:sz w:val="24"/>
          <w:szCs w:val="24"/>
          <w:lang w:eastAsia="fr-FR"/>
        </w:rPr>
        <w:t xml:space="preserve">La </w:t>
      </w:r>
      <w:r>
        <w:rPr>
          <w:rFonts w:ascii="Times New Roman" w:hAnsi="Times New Roman"/>
          <w:b/>
          <w:sz w:val="24"/>
          <w:szCs w:val="24"/>
          <w:lang w:eastAsia="fr-FR"/>
        </w:rPr>
        <w:t>classe</w:t>
      </w:r>
      <w:r w:rsidRPr="00066FDE">
        <w:rPr>
          <w:rFonts w:ascii="Times New Roman" w:hAnsi="Times New Roman"/>
          <w:b/>
          <w:sz w:val="24"/>
          <w:szCs w:val="24"/>
          <w:lang w:eastAsia="fr-FR"/>
        </w:rPr>
        <w:t xml:space="preserve"> mobilisation</w:t>
      </w:r>
      <w:r w:rsidRPr="0011774F">
        <w:rPr>
          <w:rFonts w:ascii="Times New Roman" w:hAnsi="Times New Roman"/>
          <w:sz w:val="24"/>
          <w:szCs w:val="24"/>
          <w:lang w:eastAsia="fr-FR"/>
        </w:rPr>
        <w:t xml:space="preserve"> est la classe avec laquelle marchent les hommes. Elle est différente de</w:t>
      </w:r>
      <w:r>
        <w:rPr>
          <w:rFonts w:ascii="Times New Roman" w:hAnsi="Times New Roman"/>
          <w:sz w:val="24"/>
          <w:szCs w:val="24"/>
          <w:lang w:eastAsia="fr-FR"/>
        </w:rPr>
        <w:t xml:space="preserve"> </w:t>
      </w:r>
      <w:r w:rsidRPr="0011774F">
        <w:rPr>
          <w:rFonts w:ascii="Times New Roman" w:hAnsi="Times New Roman"/>
          <w:sz w:val="24"/>
          <w:szCs w:val="24"/>
          <w:lang w:eastAsia="fr-FR"/>
        </w:rPr>
        <w:t xml:space="preserve">la </w:t>
      </w:r>
      <w:r>
        <w:rPr>
          <w:rFonts w:ascii="Times New Roman" w:hAnsi="Times New Roman"/>
          <w:sz w:val="24"/>
          <w:szCs w:val="24"/>
          <w:lang w:eastAsia="fr-FR"/>
        </w:rPr>
        <w:t>classe</w:t>
      </w:r>
      <w:r w:rsidRPr="0011774F">
        <w:rPr>
          <w:rFonts w:ascii="Times New Roman" w:hAnsi="Times New Roman"/>
          <w:sz w:val="24"/>
          <w:szCs w:val="24"/>
          <w:lang w:eastAsia="fr-FR"/>
        </w:rPr>
        <w:t xml:space="preserve"> recrutement pour les hommes qui ont commencé leur service militaire une autre</w:t>
      </w:r>
      <w:r>
        <w:rPr>
          <w:rFonts w:ascii="Times New Roman" w:hAnsi="Times New Roman"/>
          <w:sz w:val="24"/>
          <w:szCs w:val="24"/>
          <w:lang w:eastAsia="fr-FR"/>
        </w:rPr>
        <w:t xml:space="preserve"> </w:t>
      </w:r>
      <w:r w:rsidRPr="0011774F">
        <w:rPr>
          <w:rFonts w:ascii="Times New Roman" w:hAnsi="Times New Roman"/>
          <w:sz w:val="24"/>
          <w:szCs w:val="24"/>
          <w:lang w:eastAsia="fr-FR"/>
        </w:rPr>
        <w:t xml:space="preserve">année que celle des autres hommes de leur </w:t>
      </w:r>
      <w:r>
        <w:rPr>
          <w:rFonts w:ascii="Times New Roman" w:hAnsi="Times New Roman"/>
          <w:sz w:val="24"/>
          <w:szCs w:val="24"/>
          <w:lang w:eastAsia="fr-FR"/>
        </w:rPr>
        <w:t>classe</w:t>
      </w:r>
      <w:r w:rsidRPr="0011774F">
        <w:rPr>
          <w:rFonts w:ascii="Times New Roman" w:hAnsi="Times New Roman"/>
          <w:sz w:val="24"/>
          <w:szCs w:val="24"/>
          <w:lang w:eastAsia="fr-FR"/>
        </w:rPr>
        <w:t xml:space="preserve"> recrutement. Cela concerne</w:t>
      </w:r>
      <w:r>
        <w:rPr>
          <w:rFonts w:ascii="Times New Roman" w:hAnsi="Times New Roman"/>
          <w:sz w:val="24"/>
          <w:szCs w:val="24"/>
          <w:lang w:eastAsia="fr-FR"/>
        </w:rPr>
        <w:t xml:space="preserve"> </w:t>
      </w:r>
      <w:r w:rsidRPr="0011774F">
        <w:rPr>
          <w:rFonts w:ascii="Times New Roman" w:hAnsi="Times New Roman"/>
          <w:sz w:val="24"/>
          <w:szCs w:val="24"/>
          <w:lang w:eastAsia="fr-FR"/>
        </w:rPr>
        <w:t xml:space="preserve">essentiellement </w:t>
      </w:r>
      <w:r w:rsidRPr="005F60A5">
        <w:rPr>
          <w:rFonts w:ascii="Times New Roman" w:hAnsi="Times New Roman"/>
          <w:b/>
          <w:sz w:val="24"/>
          <w:szCs w:val="24"/>
          <w:lang w:eastAsia="fr-FR"/>
        </w:rPr>
        <w:t>les ajournés</w:t>
      </w:r>
      <w:r w:rsidRPr="0011774F">
        <w:rPr>
          <w:rFonts w:ascii="Times New Roman" w:hAnsi="Times New Roman"/>
          <w:sz w:val="24"/>
          <w:szCs w:val="24"/>
          <w:lang w:eastAsia="fr-FR"/>
        </w:rPr>
        <w:t xml:space="preserve"> (une ou deux années), </w:t>
      </w:r>
      <w:r w:rsidRPr="005F60A5">
        <w:rPr>
          <w:rFonts w:ascii="Times New Roman" w:hAnsi="Times New Roman"/>
          <w:b/>
          <w:sz w:val="24"/>
          <w:szCs w:val="24"/>
          <w:lang w:eastAsia="fr-FR"/>
        </w:rPr>
        <w:t>les engagés volontaires</w:t>
      </w:r>
      <w:r w:rsidRPr="0011774F">
        <w:rPr>
          <w:rFonts w:ascii="Times New Roman" w:hAnsi="Times New Roman"/>
          <w:sz w:val="24"/>
          <w:szCs w:val="24"/>
          <w:lang w:eastAsia="fr-FR"/>
        </w:rPr>
        <w:t xml:space="preserve">, </w:t>
      </w:r>
      <w:r w:rsidRPr="005F60A5">
        <w:rPr>
          <w:rFonts w:ascii="Times New Roman" w:hAnsi="Times New Roman"/>
          <w:b/>
          <w:sz w:val="24"/>
          <w:szCs w:val="24"/>
          <w:lang w:eastAsia="fr-FR"/>
        </w:rPr>
        <w:t>les exemptés rappelés en cours de guerre</w:t>
      </w:r>
      <w:r w:rsidRPr="0011774F">
        <w:rPr>
          <w:rFonts w:ascii="Times New Roman" w:hAnsi="Times New Roman"/>
          <w:sz w:val="24"/>
          <w:szCs w:val="24"/>
          <w:lang w:eastAsia="fr-FR"/>
        </w:rPr>
        <w:t xml:space="preserve">. Dans ces cas, la </w:t>
      </w:r>
      <w:r>
        <w:rPr>
          <w:rFonts w:ascii="Times New Roman" w:hAnsi="Times New Roman"/>
          <w:sz w:val="24"/>
          <w:szCs w:val="24"/>
          <w:lang w:eastAsia="fr-FR"/>
        </w:rPr>
        <w:t>classe</w:t>
      </w:r>
      <w:r w:rsidRPr="0011774F">
        <w:rPr>
          <w:rFonts w:ascii="Times New Roman" w:hAnsi="Times New Roman"/>
          <w:sz w:val="24"/>
          <w:szCs w:val="24"/>
          <w:lang w:eastAsia="fr-FR"/>
        </w:rPr>
        <w:t xml:space="preserve"> mobilisation </w:t>
      </w:r>
      <w:r>
        <w:rPr>
          <w:rFonts w:ascii="Times New Roman" w:hAnsi="Times New Roman"/>
          <w:sz w:val="24"/>
          <w:szCs w:val="24"/>
          <w:lang w:eastAsia="fr-FR"/>
        </w:rPr>
        <w:t>est</w:t>
      </w:r>
      <w:r w:rsidRPr="0011774F">
        <w:rPr>
          <w:rFonts w:ascii="Times New Roman" w:hAnsi="Times New Roman"/>
          <w:sz w:val="24"/>
          <w:szCs w:val="24"/>
          <w:lang w:eastAsia="fr-FR"/>
        </w:rPr>
        <w:t xml:space="preserve"> différente de la</w:t>
      </w:r>
      <w:r>
        <w:rPr>
          <w:rFonts w:ascii="Times New Roman" w:hAnsi="Times New Roman"/>
          <w:sz w:val="24"/>
          <w:szCs w:val="24"/>
          <w:lang w:eastAsia="fr-FR"/>
        </w:rPr>
        <w:t xml:space="preserve"> classe</w:t>
      </w:r>
      <w:r w:rsidRPr="0011774F">
        <w:rPr>
          <w:rFonts w:ascii="Times New Roman" w:hAnsi="Times New Roman"/>
          <w:sz w:val="24"/>
          <w:szCs w:val="24"/>
          <w:lang w:eastAsia="fr-FR"/>
        </w:rPr>
        <w:t xml:space="preserve"> recrutement.</w:t>
      </w:r>
    </w:p>
    <w:p w14:paraId="3F10A2E7" w14:textId="77777777" w:rsidR="00045495" w:rsidRDefault="00045495" w:rsidP="00045495">
      <w:pPr>
        <w:autoSpaceDE w:val="0"/>
        <w:autoSpaceDN w:val="0"/>
        <w:adjustRightInd w:val="0"/>
        <w:spacing w:after="0" w:line="240" w:lineRule="auto"/>
        <w:jc w:val="both"/>
        <w:rPr>
          <w:rFonts w:ascii="Times New Roman" w:hAnsi="Times New Roman"/>
          <w:sz w:val="24"/>
          <w:szCs w:val="24"/>
          <w:lang w:eastAsia="fr-FR"/>
        </w:rPr>
      </w:pPr>
      <w:r w:rsidRPr="00045495">
        <w:rPr>
          <w:rFonts w:ascii="Times New Roman" w:hAnsi="Times New Roman"/>
          <w:sz w:val="24"/>
          <w:szCs w:val="24"/>
          <w:lang w:eastAsia="fr-FR"/>
        </w:rPr>
        <w:t>La classe mobilisation</w:t>
      </w:r>
      <w:r w:rsidRPr="0011774F">
        <w:rPr>
          <w:rFonts w:ascii="Times New Roman" w:hAnsi="Times New Roman"/>
          <w:sz w:val="24"/>
          <w:szCs w:val="24"/>
          <w:lang w:eastAsia="fr-FR"/>
        </w:rPr>
        <w:t xml:space="preserve"> peut changer. </w:t>
      </w:r>
      <w:r>
        <w:rPr>
          <w:rFonts w:ascii="Times New Roman" w:hAnsi="Times New Roman"/>
          <w:sz w:val="24"/>
          <w:szCs w:val="24"/>
          <w:lang w:eastAsia="fr-FR"/>
        </w:rPr>
        <w:t>Par exemple</w:t>
      </w:r>
      <w:r w:rsidRPr="0011774F">
        <w:rPr>
          <w:rFonts w:ascii="Times New Roman" w:hAnsi="Times New Roman"/>
          <w:sz w:val="24"/>
          <w:szCs w:val="24"/>
          <w:lang w:eastAsia="fr-FR"/>
        </w:rPr>
        <w:t>, après la</w:t>
      </w:r>
      <w:r>
        <w:rPr>
          <w:rFonts w:ascii="Times New Roman" w:hAnsi="Times New Roman"/>
          <w:sz w:val="24"/>
          <w:szCs w:val="24"/>
          <w:lang w:eastAsia="fr-FR"/>
        </w:rPr>
        <w:t xml:space="preserve"> </w:t>
      </w:r>
      <w:r w:rsidRPr="0011774F">
        <w:rPr>
          <w:rFonts w:ascii="Times New Roman" w:hAnsi="Times New Roman"/>
          <w:sz w:val="24"/>
          <w:szCs w:val="24"/>
          <w:lang w:eastAsia="fr-FR"/>
        </w:rPr>
        <w:t>guerre de 1914-1918, en fonction du nombre d'enfants, de nombreux conscrits changèrent de</w:t>
      </w:r>
      <w:r>
        <w:rPr>
          <w:rFonts w:ascii="Times New Roman" w:hAnsi="Times New Roman"/>
          <w:sz w:val="24"/>
          <w:szCs w:val="24"/>
          <w:lang w:eastAsia="fr-FR"/>
        </w:rPr>
        <w:t xml:space="preserve"> classe</w:t>
      </w:r>
      <w:r w:rsidRPr="0011774F">
        <w:rPr>
          <w:rFonts w:ascii="Times New Roman" w:hAnsi="Times New Roman"/>
          <w:sz w:val="24"/>
          <w:szCs w:val="24"/>
          <w:lang w:eastAsia="fr-FR"/>
        </w:rPr>
        <w:t xml:space="preserve"> mobilisation (lois sur le recrutement du 1er avril 1923 et du 31 mars 1928). Cela a pu</w:t>
      </w:r>
      <w:r>
        <w:rPr>
          <w:rFonts w:ascii="Times New Roman" w:hAnsi="Times New Roman"/>
          <w:sz w:val="24"/>
          <w:szCs w:val="24"/>
          <w:lang w:eastAsia="fr-FR"/>
        </w:rPr>
        <w:t xml:space="preserve"> </w:t>
      </w:r>
      <w:r w:rsidRPr="0011774F">
        <w:rPr>
          <w:rFonts w:ascii="Times New Roman" w:hAnsi="Times New Roman"/>
          <w:sz w:val="24"/>
          <w:szCs w:val="24"/>
          <w:lang w:eastAsia="fr-FR"/>
        </w:rPr>
        <w:t>aboutir à des rectifications sur la fiche matricule.</w:t>
      </w:r>
    </w:p>
    <w:p w14:paraId="7C466011" w14:textId="77777777" w:rsidR="0011774F" w:rsidRPr="00D22323" w:rsidRDefault="00A06ACC" w:rsidP="00D22323">
      <w:pPr>
        <w:autoSpaceDE w:val="0"/>
        <w:autoSpaceDN w:val="0"/>
        <w:adjustRightInd w:val="0"/>
        <w:spacing w:after="0" w:line="240" w:lineRule="auto"/>
        <w:jc w:val="center"/>
        <w:rPr>
          <w:rFonts w:ascii="Times New Roman" w:hAnsi="Times New Roman"/>
          <w:b/>
          <w:color w:val="000000"/>
          <w:sz w:val="32"/>
          <w:szCs w:val="32"/>
          <w:lang w:eastAsia="fr-FR"/>
        </w:rPr>
      </w:pPr>
      <w:r>
        <w:rPr>
          <w:rFonts w:ascii="Times New Roman" w:hAnsi="Times New Roman"/>
          <w:color w:val="000000"/>
          <w:sz w:val="24"/>
          <w:szCs w:val="24"/>
          <w:lang w:eastAsia="fr-FR"/>
        </w:rPr>
        <w:br w:type="page"/>
      </w:r>
      <w:r w:rsidR="00B515B8">
        <w:rPr>
          <w:rFonts w:ascii="Times New Roman" w:hAnsi="Times New Roman"/>
          <w:b/>
          <w:color w:val="000000"/>
          <w:sz w:val="32"/>
          <w:szCs w:val="32"/>
          <w:lang w:eastAsia="fr-FR"/>
        </w:rPr>
        <w:t>Annexe</w:t>
      </w:r>
    </w:p>
    <w:p w14:paraId="32E05873" w14:textId="77777777" w:rsidR="0011774F" w:rsidRDefault="0011774F" w:rsidP="000E63A2">
      <w:pPr>
        <w:autoSpaceDE w:val="0"/>
        <w:autoSpaceDN w:val="0"/>
        <w:adjustRightInd w:val="0"/>
        <w:spacing w:after="0" w:line="240" w:lineRule="auto"/>
        <w:jc w:val="both"/>
        <w:rPr>
          <w:rFonts w:ascii="Times New Roman" w:hAnsi="Times New Roman"/>
          <w:color w:val="000000"/>
          <w:sz w:val="24"/>
          <w:szCs w:val="24"/>
          <w:lang w:eastAsia="fr-FR"/>
        </w:rPr>
      </w:pPr>
    </w:p>
    <w:p w14:paraId="63ADF962" w14:textId="77777777" w:rsidR="00D22323" w:rsidRPr="0011774F" w:rsidRDefault="00D22323" w:rsidP="000E63A2">
      <w:pPr>
        <w:autoSpaceDE w:val="0"/>
        <w:autoSpaceDN w:val="0"/>
        <w:adjustRightInd w:val="0"/>
        <w:spacing w:after="0" w:line="240" w:lineRule="auto"/>
        <w:jc w:val="both"/>
        <w:rPr>
          <w:rFonts w:ascii="Times New Roman" w:hAnsi="Times New Roman"/>
          <w:color w:val="000000"/>
          <w:sz w:val="24"/>
          <w:szCs w:val="24"/>
          <w:lang w:eastAsia="fr-FR"/>
        </w:rPr>
      </w:pPr>
    </w:p>
    <w:p w14:paraId="24451AFE" w14:textId="77777777" w:rsidR="0011774F" w:rsidRPr="00D22323" w:rsidRDefault="00DD734E" w:rsidP="00D22323">
      <w:pPr>
        <w:autoSpaceDE w:val="0"/>
        <w:autoSpaceDN w:val="0"/>
        <w:adjustRightInd w:val="0"/>
        <w:spacing w:after="120" w:line="240" w:lineRule="auto"/>
        <w:rPr>
          <w:rFonts w:ascii="Times New Roman" w:hAnsi="Times New Roman"/>
          <w:sz w:val="28"/>
          <w:szCs w:val="28"/>
          <w:lang w:eastAsia="fr-FR"/>
        </w:rPr>
      </w:pPr>
      <w:r>
        <w:rPr>
          <w:rFonts w:ascii="Times New Roman" w:hAnsi="Times New Roman"/>
          <w:b/>
          <w:bCs/>
          <w:sz w:val="28"/>
          <w:szCs w:val="28"/>
          <w:lang w:eastAsia="fr-FR"/>
        </w:rPr>
        <w:t>Principales a</w:t>
      </w:r>
      <w:r w:rsidR="0011774F" w:rsidRPr="00D22323">
        <w:rPr>
          <w:rFonts w:ascii="Times New Roman" w:hAnsi="Times New Roman"/>
          <w:b/>
          <w:bCs/>
          <w:sz w:val="28"/>
          <w:szCs w:val="28"/>
          <w:lang w:eastAsia="fr-FR"/>
        </w:rPr>
        <w:t xml:space="preserve">bréviations rencontrées </w:t>
      </w:r>
      <w:r w:rsidR="00D22323">
        <w:rPr>
          <w:rFonts w:ascii="Times New Roman" w:hAnsi="Times New Roman"/>
          <w:b/>
          <w:bCs/>
          <w:sz w:val="28"/>
          <w:szCs w:val="28"/>
          <w:lang w:eastAsia="fr-FR"/>
        </w:rPr>
        <w:t xml:space="preserve">sur les registres matricules </w:t>
      </w:r>
      <w:r w:rsidR="0011774F" w:rsidRPr="00D22323">
        <w:rPr>
          <w:rFonts w:ascii="Times New Roman" w:hAnsi="Times New Roman"/>
          <w:sz w:val="28"/>
          <w:szCs w:val="28"/>
          <w:lang w:eastAsia="fr-FR"/>
        </w:rPr>
        <w:t>:</w:t>
      </w:r>
    </w:p>
    <w:p w14:paraId="0A293574"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BDG : </w:t>
      </w:r>
      <w:r w:rsidRPr="0011774F">
        <w:rPr>
          <w:rFonts w:ascii="Times New Roman" w:hAnsi="Times New Roman"/>
          <w:lang w:eastAsia="fr-FR"/>
        </w:rPr>
        <w:t>blessure de guerre.</w:t>
      </w:r>
    </w:p>
    <w:p w14:paraId="69F458F0"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CD </w:t>
      </w:r>
      <w:r w:rsidRPr="0011774F">
        <w:rPr>
          <w:rFonts w:ascii="Times New Roman" w:hAnsi="Times New Roman"/>
          <w:lang w:eastAsia="fr-FR"/>
        </w:rPr>
        <w:t xml:space="preserve">: campagne double. Entre autres implications, cette différenciation dans la campagne </w:t>
      </w:r>
      <w:proofErr w:type="gramStart"/>
      <w:r w:rsidRPr="0011774F">
        <w:rPr>
          <w:rFonts w:ascii="Times New Roman" w:hAnsi="Times New Roman"/>
          <w:lang w:eastAsia="fr-FR"/>
        </w:rPr>
        <w:t>a</w:t>
      </w:r>
      <w:proofErr w:type="gramEnd"/>
      <w:r w:rsidRPr="0011774F">
        <w:rPr>
          <w:rFonts w:ascii="Times New Roman" w:hAnsi="Times New Roman"/>
          <w:lang w:eastAsia="fr-FR"/>
        </w:rPr>
        <w:t xml:space="preserve"> une répercussion sur le calcul des annuités, le droit aux décorations, etc. Une période passée au front vaut </w:t>
      </w:r>
      <w:r w:rsidR="004C230E">
        <w:rPr>
          <w:rFonts w:ascii="Times New Roman" w:hAnsi="Times New Roman"/>
          <w:lang w:eastAsia="fr-FR"/>
        </w:rPr>
        <w:t>campagne doub</w:t>
      </w:r>
      <w:r w:rsidR="0040525F">
        <w:rPr>
          <w:rFonts w:ascii="Times New Roman" w:hAnsi="Times New Roman"/>
          <w:lang w:eastAsia="fr-FR"/>
        </w:rPr>
        <w:t>l</w:t>
      </w:r>
      <w:r w:rsidR="004C230E">
        <w:rPr>
          <w:rFonts w:ascii="Times New Roman" w:hAnsi="Times New Roman"/>
          <w:lang w:eastAsia="fr-FR"/>
        </w:rPr>
        <w:t>e</w:t>
      </w:r>
      <w:r w:rsidRPr="0011774F">
        <w:rPr>
          <w:rFonts w:ascii="Times New Roman" w:hAnsi="Times New Roman"/>
          <w:lang w:eastAsia="fr-FR"/>
        </w:rPr>
        <w:t>.</w:t>
      </w:r>
    </w:p>
    <w:p w14:paraId="5E04D90F" w14:textId="77777777" w:rsidR="0058707B" w:rsidRPr="0058707B" w:rsidRDefault="0058707B" w:rsidP="0011774F">
      <w:pPr>
        <w:autoSpaceDE w:val="0"/>
        <w:autoSpaceDN w:val="0"/>
        <w:adjustRightInd w:val="0"/>
        <w:spacing w:after="60" w:line="240" w:lineRule="auto"/>
        <w:rPr>
          <w:rFonts w:ascii="Times New Roman" w:hAnsi="Times New Roman"/>
          <w:bCs/>
          <w:lang w:eastAsia="fr-FR"/>
        </w:rPr>
      </w:pPr>
      <w:r>
        <w:rPr>
          <w:rFonts w:ascii="Times New Roman" w:hAnsi="Times New Roman"/>
          <w:b/>
          <w:bCs/>
          <w:lang w:eastAsia="fr-FR"/>
        </w:rPr>
        <w:t xml:space="preserve">COA : </w:t>
      </w:r>
      <w:r>
        <w:rPr>
          <w:rFonts w:ascii="Times New Roman" w:hAnsi="Times New Roman"/>
          <w:bCs/>
          <w:lang w:eastAsia="fr-FR"/>
        </w:rPr>
        <w:t>commis et ouvrier d’administration (soldat appartenant à une section d’intendance créée</w:t>
      </w:r>
      <w:r w:rsidR="00F054B5">
        <w:rPr>
          <w:rFonts w:ascii="Times New Roman" w:hAnsi="Times New Roman"/>
          <w:bCs/>
          <w:lang w:eastAsia="fr-FR"/>
        </w:rPr>
        <w:t xml:space="preserve"> à la fin du XIX</w:t>
      </w:r>
      <w:r w:rsidR="00F054B5" w:rsidRPr="00F054B5">
        <w:rPr>
          <w:rFonts w:ascii="Times New Roman" w:hAnsi="Times New Roman"/>
          <w:bCs/>
          <w:vertAlign w:val="superscript"/>
          <w:lang w:eastAsia="fr-FR"/>
        </w:rPr>
        <w:t>e</w:t>
      </w:r>
      <w:r w:rsidR="00F054B5">
        <w:rPr>
          <w:rFonts w:ascii="Times New Roman" w:hAnsi="Times New Roman"/>
          <w:bCs/>
          <w:lang w:eastAsia="fr-FR"/>
        </w:rPr>
        <w:t xml:space="preserve"> siècle</w:t>
      </w:r>
      <w:r>
        <w:rPr>
          <w:rFonts w:ascii="Times New Roman" w:hAnsi="Times New Roman"/>
          <w:bCs/>
          <w:lang w:eastAsia="fr-FR"/>
        </w:rPr>
        <w:t xml:space="preserve"> au sein de chaque corps d’armée</w:t>
      </w:r>
      <w:r w:rsidR="00F054B5">
        <w:rPr>
          <w:rFonts w:ascii="Times New Roman" w:hAnsi="Times New Roman"/>
          <w:bCs/>
          <w:lang w:eastAsia="fr-FR"/>
        </w:rPr>
        <w:t>)</w:t>
      </w:r>
      <w:r w:rsidR="00FC1B37">
        <w:rPr>
          <w:rFonts w:ascii="Times New Roman" w:hAnsi="Times New Roman"/>
          <w:bCs/>
          <w:lang w:eastAsia="fr-FR"/>
        </w:rPr>
        <w:t>.</w:t>
      </w:r>
    </w:p>
    <w:p w14:paraId="7B080789"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CS </w:t>
      </w:r>
      <w:r w:rsidRPr="0011774F">
        <w:rPr>
          <w:rFonts w:ascii="Times New Roman" w:hAnsi="Times New Roman"/>
          <w:lang w:eastAsia="fr-FR"/>
        </w:rPr>
        <w:t>: campagne simple.</w:t>
      </w:r>
    </w:p>
    <w:p w14:paraId="7E1612F8"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CR </w:t>
      </w:r>
      <w:r w:rsidRPr="0011774F">
        <w:rPr>
          <w:rFonts w:ascii="Times New Roman" w:hAnsi="Times New Roman"/>
          <w:lang w:eastAsia="fr-FR"/>
        </w:rPr>
        <w:t>: commission de réforme. Commission médicale chargée de déterminer d'une part l'imputabilité au service ou à la guerre des blessures, d'autre part, le pourcentage d'invalidité. Elle fixe ainsi une pension temporaire ou permanente.</w:t>
      </w:r>
    </w:p>
    <w:p w14:paraId="2FE2AC35"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DTOM </w:t>
      </w:r>
      <w:r w:rsidRPr="0011774F">
        <w:rPr>
          <w:rFonts w:ascii="Times New Roman" w:hAnsi="Times New Roman"/>
          <w:lang w:eastAsia="fr-FR"/>
        </w:rPr>
        <w:t xml:space="preserve">: dégagé de toute obligation militaire. Signifie que l'intéressé a rempli les obligations liées au service militaire. Cela </w:t>
      </w:r>
      <w:proofErr w:type="gramStart"/>
      <w:r w:rsidRPr="0011774F">
        <w:rPr>
          <w:rFonts w:ascii="Times New Roman" w:hAnsi="Times New Roman"/>
          <w:lang w:eastAsia="fr-FR"/>
        </w:rPr>
        <w:t>a</w:t>
      </w:r>
      <w:proofErr w:type="gramEnd"/>
      <w:r w:rsidRPr="0011774F">
        <w:rPr>
          <w:rFonts w:ascii="Times New Roman" w:hAnsi="Times New Roman"/>
          <w:lang w:eastAsia="fr-FR"/>
        </w:rPr>
        <w:t xml:space="preserve"> des conséquences directes sur la gestion de ses droits et de sa pension, car l'administration des militaires et des anciens militaires ne se fait ni de la même manière ni dans les mêmes organismes.</w:t>
      </w:r>
    </w:p>
    <w:p w14:paraId="25F52753"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EO </w:t>
      </w:r>
      <w:r w:rsidRPr="0011774F">
        <w:rPr>
          <w:rFonts w:ascii="Times New Roman" w:hAnsi="Times New Roman"/>
          <w:lang w:eastAsia="fr-FR"/>
        </w:rPr>
        <w:t>: éclat d'obus.</w:t>
      </w:r>
    </w:p>
    <w:p w14:paraId="48F26C39"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ETEM </w:t>
      </w:r>
      <w:r w:rsidRPr="0011774F">
        <w:rPr>
          <w:rFonts w:ascii="Times New Roman" w:hAnsi="Times New Roman"/>
          <w:lang w:eastAsia="fr-FR"/>
        </w:rPr>
        <w:t>: escadron du train et des équipages</w:t>
      </w:r>
      <w:r>
        <w:rPr>
          <w:rFonts w:ascii="Times New Roman" w:hAnsi="Times New Roman"/>
          <w:lang w:eastAsia="fr-FR"/>
        </w:rPr>
        <w:t>.</w:t>
      </w:r>
    </w:p>
    <w:p w14:paraId="172EB514"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IM </w:t>
      </w:r>
      <w:r w:rsidRPr="0011774F">
        <w:rPr>
          <w:rFonts w:ascii="Times New Roman" w:hAnsi="Times New Roman"/>
          <w:lang w:eastAsia="fr-FR"/>
        </w:rPr>
        <w:t>du 3/11/1959 : instruction ministérielle du 3 novembre 1959.</w:t>
      </w:r>
    </w:p>
    <w:p w14:paraId="75E58918"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PLH </w:t>
      </w:r>
      <w:r w:rsidRPr="0011774F">
        <w:rPr>
          <w:rFonts w:ascii="Times New Roman" w:hAnsi="Times New Roman"/>
          <w:lang w:eastAsia="fr-FR"/>
        </w:rPr>
        <w:t>pour 1960 : proposition pour la promotion Légion d'honneur de 1960.</w:t>
      </w:r>
    </w:p>
    <w:p w14:paraId="01C94CD7"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PP </w:t>
      </w:r>
      <w:r w:rsidRPr="0011774F">
        <w:rPr>
          <w:rFonts w:ascii="Times New Roman" w:hAnsi="Times New Roman"/>
          <w:lang w:eastAsia="fr-FR"/>
        </w:rPr>
        <w:t>: pension permanente.</w:t>
      </w:r>
    </w:p>
    <w:p w14:paraId="229595F8"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PT </w:t>
      </w:r>
      <w:r w:rsidRPr="0011774F">
        <w:rPr>
          <w:rFonts w:ascii="Times New Roman" w:hAnsi="Times New Roman"/>
          <w:lang w:eastAsia="fr-FR"/>
        </w:rPr>
        <w:t>: pension temporaire.</w:t>
      </w:r>
    </w:p>
    <w:p w14:paraId="5FA717F9"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RI </w:t>
      </w:r>
      <w:r w:rsidRPr="0011774F">
        <w:rPr>
          <w:rFonts w:ascii="Times New Roman" w:hAnsi="Times New Roman"/>
          <w:lang w:eastAsia="fr-FR"/>
        </w:rPr>
        <w:t>: régiment d'infanterie</w:t>
      </w:r>
      <w:r>
        <w:rPr>
          <w:rFonts w:ascii="Times New Roman" w:hAnsi="Times New Roman"/>
          <w:lang w:eastAsia="fr-FR"/>
        </w:rPr>
        <w:t>.</w:t>
      </w:r>
    </w:p>
    <w:p w14:paraId="284F83E0"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RIT </w:t>
      </w:r>
      <w:r w:rsidRPr="0011774F">
        <w:rPr>
          <w:rFonts w:ascii="Times New Roman" w:hAnsi="Times New Roman"/>
          <w:lang w:eastAsia="fr-FR"/>
        </w:rPr>
        <w:t>: régiment d'infanterie territoriale</w:t>
      </w:r>
      <w:r>
        <w:rPr>
          <w:rFonts w:ascii="Times New Roman" w:hAnsi="Times New Roman"/>
          <w:lang w:eastAsia="fr-FR"/>
        </w:rPr>
        <w:t>.</w:t>
      </w:r>
    </w:p>
    <w:p w14:paraId="0D82E8BE"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SIM </w:t>
      </w:r>
      <w:r w:rsidRPr="0011774F">
        <w:rPr>
          <w:rFonts w:ascii="Times New Roman" w:hAnsi="Times New Roman"/>
          <w:lang w:eastAsia="fr-FR"/>
        </w:rPr>
        <w:t>: section d'infirmiers militaires</w:t>
      </w:r>
      <w:r>
        <w:rPr>
          <w:rFonts w:ascii="Times New Roman" w:hAnsi="Times New Roman"/>
          <w:lang w:eastAsia="fr-FR"/>
        </w:rPr>
        <w:t>.</w:t>
      </w:r>
    </w:p>
    <w:p w14:paraId="7227759F"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SSEM </w:t>
      </w:r>
      <w:r w:rsidRPr="0011774F">
        <w:rPr>
          <w:rFonts w:ascii="Times New Roman" w:hAnsi="Times New Roman"/>
          <w:lang w:eastAsia="fr-FR"/>
        </w:rPr>
        <w:t>: section de secrétaires d'état</w:t>
      </w:r>
      <w:r>
        <w:rPr>
          <w:rFonts w:ascii="Times New Roman" w:hAnsi="Times New Roman"/>
          <w:lang w:eastAsia="fr-FR"/>
        </w:rPr>
        <w:t>-</w:t>
      </w:r>
      <w:r w:rsidRPr="0011774F">
        <w:rPr>
          <w:rFonts w:ascii="Times New Roman" w:hAnsi="Times New Roman"/>
          <w:lang w:eastAsia="fr-FR"/>
        </w:rPr>
        <w:t>major</w:t>
      </w:r>
      <w:r>
        <w:rPr>
          <w:rFonts w:ascii="Times New Roman" w:hAnsi="Times New Roman"/>
          <w:lang w:eastAsia="fr-FR"/>
        </w:rPr>
        <w:t>.</w:t>
      </w:r>
    </w:p>
    <w:p w14:paraId="6ED8423B" w14:textId="77777777" w:rsidR="0011774F" w:rsidRPr="0011774F" w:rsidRDefault="0011774F" w:rsidP="0011774F">
      <w:pPr>
        <w:autoSpaceDE w:val="0"/>
        <w:autoSpaceDN w:val="0"/>
        <w:adjustRightInd w:val="0"/>
        <w:spacing w:after="60" w:line="240" w:lineRule="auto"/>
        <w:rPr>
          <w:rFonts w:ascii="Times New Roman" w:hAnsi="Times New Roman"/>
          <w:lang w:eastAsia="fr-FR"/>
        </w:rPr>
      </w:pPr>
      <w:r w:rsidRPr="0011774F">
        <w:rPr>
          <w:rFonts w:ascii="Times New Roman" w:hAnsi="Times New Roman"/>
          <w:b/>
          <w:bCs/>
          <w:lang w:eastAsia="fr-FR"/>
        </w:rPr>
        <w:t xml:space="preserve">UC </w:t>
      </w:r>
      <w:r w:rsidRPr="0011774F">
        <w:rPr>
          <w:rFonts w:ascii="Times New Roman" w:hAnsi="Times New Roman"/>
          <w:lang w:eastAsia="fr-FR"/>
        </w:rPr>
        <w:t>: unité combattante</w:t>
      </w:r>
      <w:r>
        <w:rPr>
          <w:rFonts w:ascii="Times New Roman" w:hAnsi="Times New Roman"/>
          <w:lang w:eastAsia="fr-FR"/>
        </w:rPr>
        <w:t>.</w:t>
      </w:r>
    </w:p>
    <w:p w14:paraId="7971B9CE" w14:textId="77777777" w:rsidR="0011774F" w:rsidRPr="0011774F" w:rsidRDefault="0011774F" w:rsidP="0011774F">
      <w:pPr>
        <w:autoSpaceDE w:val="0"/>
        <w:autoSpaceDN w:val="0"/>
        <w:adjustRightInd w:val="0"/>
        <w:spacing w:after="60" w:line="240" w:lineRule="auto"/>
        <w:jc w:val="both"/>
        <w:rPr>
          <w:rFonts w:ascii="Times New Roman" w:hAnsi="Times New Roman"/>
          <w:lang w:eastAsia="fr-FR"/>
        </w:rPr>
      </w:pPr>
      <w:r w:rsidRPr="0011774F">
        <w:rPr>
          <w:rFonts w:ascii="Times New Roman" w:hAnsi="Times New Roman"/>
          <w:b/>
          <w:bCs/>
          <w:lang w:eastAsia="fr-FR"/>
        </w:rPr>
        <w:t xml:space="preserve">% : </w:t>
      </w:r>
      <w:r w:rsidRPr="0011774F">
        <w:rPr>
          <w:rFonts w:ascii="Times New Roman" w:hAnsi="Times New Roman"/>
          <w:lang w:eastAsia="fr-FR"/>
        </w:rPr>
        <w:t>signifie "par ordre" ou "à l'ordre de" dans le cas des citations</w:t>
      </w:r>
      <w:r w:rsidR="00FC1B37">
        <w:rPr>
          <w:rFonts w:ascii="Times New Roman" w:hAnsi="Times New Roman"/>
          <w:lang w:eastAsia="fr-FR"/>
        </w:rPr>
        <w:t>.</w:t>
      </w:r>
    </w:p>
    <w:p w14:paraId="1AF21517" w14:textId="77777777" w:rsidR="0011774F" w:rsidRDefault="0011774F" w:rsidP="0011774F">
      <w:pPr>
        <w:autoSpaceDE w:val="0"/>
        <w:autoSpaceDN w:val="0"/>
        <w:adjustRightInd w:val="0"/>
        <w:spacing w:after="60" w:line="240" w:lineRule="auto"/>
        <w:jc w:val="both"/>
        <w:rPr>
          <w:rFonts w:ascii="Times New Roman" w:hAnsi="Times New Roman"/>
          <w:lang w:eastAsia="fr-FR"/>
        </w:rPr>
      </w:pPr>
    </w:p>
    <w:p w14:paraId="541FD391" w14:textId="77777777" w:rsidR="0011774F" w:rsidRPr="0011774F" w:rsidRDefault="0011774F" w:rsidP="0011774F">
      <w:pPr>
        <w:autoSpaceDE w:val="0"/>
        <w:autoSpaceDN w:val="0"/>
        <w:adjustRightInd w:val="0"/>
        <w:spacing w:after="60" w:line="240" w:lineRule="auto"/>
        <w:jc w:val="both"/>
        <w:rPr>
          <w:rFonts w:ascii="Times New Roman" w:hAnsi="Times New Roman"/>
          <w:lang w:eastAsia="fr-FR"/>
        </w:rPr>
      </w:pPr>
    </w:p>
    <w:p w14:paraId="64045510" w14:textId="77777777" w:rsidR="00C73EEF" w:rsidRPr="00096076" w:rsidRDefault="00C73EEF" w:rsidP="0011774F">
      <w:pPr>
        <w:autoSpaceDE w:val="0"/>
        <w:autoSpaceDN w:val="0"/>
        <w:adjustRightInd w:val="0"/>
        <w:spacing w:after="0" w:line="240" w:lineRule="auto"/>
        <w:jc w:val="both"/>
        <w:rPr>
          <w:rFonts w:ascii="Times New Roman" w:hAnsi="Times New Roman"/>
          <w:sz w:val="28"/>
          <w:szCs w:val="28"/>
          <w:lang w:eastAsia="fr-FR"/>
        </w:rPr>
      </w:pPr>
    </w:p>
    <w:p w14:paraId="15403C87" w14:textId="77777777" w:rsidR="00C73EEF" w:rsidRPr="0011774F" w:rsidRDefault="00C73EEF" w:rsidP="0011774F">
      <w:pPr>
        <w:autoSpaceDE w:val="0"/>
        <w:autoSpaceDN w:val="0"/>
        <w:adjustRightInd w:val="0"/>
        <w:spacing w:after="0" w:line="240" w:lineRule="auto"/>
        <w:jc w:val="both"/>
        <w:rPr>
          <w:rFonts w:ascii="Times New Roman" w:hAnsi="Times New Roman"/>
          <w:sz w:val="24"/>
          <w:szCs w:val="24"/>
          <w:lang w:eastAsia="fr-FR"/>
        </w:rPr>
      </w:pPr>
    </w:p>
    <w:sectPr w:rsidR="00C73EEF" w:rsidRPr="0011774F" w:rsidSect="005A498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222A" w14:textId="77777777" w:rsidR="00CD6B5F" w:rsidRDefault="00CD6B5F" w:rsidP="00CD6B5F">
      <w:pPr>
        <w:spacing w:after="0" w:line="240" w:lineRule="auto"/>
      </w:pPr>
      <w:r>
        <w:separator/>
      </w:r>
    </w:p>
  </w:endnote>
  <w:endnote w:type="continuationSeparator" w:id="0">
    <w:p w14:paraId="3D88D5E5" w14:textId="77777777" w:rsidR="00CD6B5F" w:rsidRDefault="00CD6B5F" w:rsidP="00CD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E075" w14:textId="77777777" w:rsidR="003E0060" w:rsidRDefault="003E00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202592"/>
      <w:docPartObj>
        <w:docPartGallery w:val="Page Numbers (Bottom of Page)"/>
        <w:docPartUnique/>
      </w:docPartObj>
    </w:sdtPr>
    <w:sdtEndPr/>
    <w:sdtContent>
      <w:p w14:paraId="44C7FBD9" w14:textId="77777777" w:rsidR="00CD6B5F" w:rsidRDefault="00CD6B5F">
        <w:pPr>
          <w:pStyle w:val="Pieddepage"/>
          <w:jc w:val="center"/>
        </w:pPr>
        <w:r>
          <w:fldChar w:fldCharType="begin"/>
        </w:r>
        <w:r>
          <w:instrText>PAGE   \* MERGEFORMAT</w:instrText>
        </w:r>
        <w:r>
          <w:fldChar w:fldCharType="separate"/>
        </w:r>
        <w:r>
          <w:rPr>
            <w:noProof/>
          </w:rPr>
          <w:t>7</w:t>
        </w:r>
        <w:r>
          <w:fldChar w:fldCharType="end"/>
        </w:r>
      </w:p>
    </w:sdtContent>
  </w:sdt>
  <w:p w14:paraId="471598E9" w14:textId="77777777" w:rsidR="00CD6B5F" w:rsidRDefault="00CD6B5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0265" w14:textId="77777777" w:rsidR="003E0060" w:rsidRDefault="003E00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5A52" w14:textId="77777777" w:rsidR="00CD6B5F" w:rsidRDefault="00CD6B5F" w:rsidP="00CD6B5F">
      <w:pPr>
        <w:spacing w:after="0" w:line="240" w:lineRule="auto"/>
      </w:pPr>
      <w:r>
        <w:separator/>
      </w:r>
    </w:p>
  </w:footnote>
  <w:footnote w:type="continuationSeparator" w:id="0">
    <w:p w14:paraId="78EB1D4D" w14:textId="77777777" w:rsidR="00CD6B5F" w:rsidRDefault="00CD6B5F" w:rsidP="00CD6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4A77" w14:textId="77777777" w:rsidR="003E0060" w:rsidRDefault="003E00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898F" w14:textId="51BBCA54" w:rsidR="00CD6B5F" w:rsidRPr="00CD6B5F" w:rsidRDefault="00CD6B5F">
    <w:pPr>
      <w:pStyle w:val="En-tte"/>
      <w:rPr>
        <w:i/>
      </w:rPr>
    </w:pPr>
    <w:r>
      <w:tab/>
    </w:r>
    <w:r>
      <w:tab/>
    </w:r>
    <w:r w:rsidRPr="00CD6B5F">
      <w:rPr>
        <w:i/>
      </w:rPr>
      <w:t xml:space="preserve">Archives départementales du Doubs </w:t>
    </w:r>
    <w:r w:rsidR="003E0060">
      <w:rPr>
        <w:i/>
      </w:rPr>
      <w:t>–</w:t>
    </w:r>
    <w:r w:rsidRPr="00CD6B5F">
      <w:rPr>
        <w:i/>
      </w:rPr>
      <w:t xml:space="preserve"> </w:t>
    </w:r>
    <w:r w:rsidRPr="00CD6B5F">
      <w:rPr>
        <w:i/>
      </w:rPr>
      <w:t>2023</w:t>
    </w:r>
    <w:r w:rsidR="003E0060">
      <w:rPr>
        <w:i/>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3D65" w14:textId="77777777" w:rsidR="003E0060" w:rsidRDefault="003E00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1B52"/>
    <w:multiLevelType w:val="hybridMultilevel"/>
    <w:tmpl w:val="E0941024"/>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015" w:hanging="360"/>
      </w:pPr>
      <w:rPr>
        <w:rFonts w:ascii="Courier New" w:hAnsi="Courier New" w:cs="Courier New" w:hint="default"/>
      </w:rPr>
    </w:lvl>
    <w:lvl w:ilvl="2" w:tplc="040C0005" w:tentative="1">
      <w:start w:val="1"/>
      <w:numFmt w:val="bullet"/>
      <w:lvlText w:val=""/>
      <w:lvlJc w:val="left"/>
      <w:pPr>
        <w:ind w:left="1735" w:hanging="360"/>
      </w:pPr>
      <w:rPr>
        <w:rFonts w:ascii="Wingdings" w:hAnsi="Wingdings" w:hint="default"/>
      </w:rPr>
    </w:lvl>
    <w:lvl w:ilvl="3" w:tplc="040C0001" w:tentative="1">
      <w:start w:val="1"/>
      <w:numFmt w:val="bullet"/>
      <w:lvlText w:val=""/>
      <w:lvlJc w:val="left"/>
      <w:pPr>
        <w:ind w:left="2455" w:hanging="360"/>
      </w:pPr>
      <w:rPr>
        <w:rFonts w:ascii="Symbol" w:hAnsi="Symbol" w:hint="default"/>
      </w:rPr>
    </w:lvl>
    <w:lvl w:ilvl="4" w:tplc="040C0003" w:tentative="1">
      <w:start w:val="1"/>
      <w:numFmt w:val="bullet"/>
      <w:lvlText w:val="o"/>
      <w:lvlJc w:val="left"/>
      <w:pPr>
        <w:ind w:left="3175" w:hanging="360"/>
      </w:pPr>
      <w:rPr>
        <w:rFonts w:ascii="Courier New" w:hAnsi="Courier New" w:cs="Courier New" w:hint="default"/>
      </w:rPr>
    </w:lvl>
    <w:lvl w:ilvl="5" w:tplc="040C0005" w:tentative="1">
      <w:start w:val="1"/>
      <w:numFmt w:val="bullet"/>
      <w:lvlText w:val=""/>
      <w:lvlJc w:val="left"/>
      <w:pPr>
        <w:ind w:left="3895" w:hanging="360"/>
      </w:pPr>
      <w:rPr>
        <w:rFonts w:ascii="Wingdings" w:hAnsi="Wingdings" w:hint="default"/>
      </w:rPr>
    </w:lvl>
    <w:lvl w:ilvl="6" w:tplc="040C0001" w:tentative="1">
      <w:start w:val="1"/>
      <w:numFmt w:val="bullet"/>
      <w:lvlText w:val=""/>
      <w:lvlJc w:val="left"/>
      <w:pPr>
        <w:ind w:left="4615" w:hanging="360"/>
      </w:pPr>
      <w:rPr>
        <w:rFonts w:ascii="Symbol" w:hAnsi="Symbol" w:hint="default"/>
      </w:rPr>
    </w:lvl>
    <w:lvl w:ilvl="7" w:tplc="040C0003" w:tentative="1">
      <w:start w:val="1"/>
      <w:numFmt w:val="bullet"/>
      <w:lvlText w:val="o"/>
      <w:lvlJc w:val="left"/>
      <w:pPr>
        <w:ind w:left="5335" w:hanging="360"/>
      </w:pPr>
      <w:rPr>
        <w:rFonts w:ascii="Courier New" w:hAnsi="Courier New" w:cs="Courier New" w:hint="default"/>
      </w:rPr>
    </w:lvl>
    <w:lvl w:ilvl="8" w:tplc="040C0005" w:tentative="1">
      <w:start w:val="1"/>
      <w:numFmt w:val="bullet"/>
      <w:lvlText w:val=""/>
      <w:lvlJc w:val="left"/>
      <w:pPr>
        <w:ind w:left="6055" w:hanging="360"/>
      </w:pPr>
      <w:rPr>
        <w:rFonts w:ascii="Wingdings" w:hAnsi="Wingdings" w:hint="default"/>
      </w:rPr>
    </w:lvl>
  </w:abstractNum>
  <w:abstractNum w:abstractNumId="1" w15:restartNumberingAfterBreak="0">
    <w:nsid w:val="08D803B2"/>
    <w:multiLevelType w:val="hybridMultilevel"/>
    <w:tmpl w:val="D4E83F86"/>
    <w:lvl w:ilvl="0" w:tplc="AA425B0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126F6C55"/>
    <w:multiLevelType w:val="hybridMultilevel"/>
    <w:tmpl w:val="17080DA4"/>
    <w:lvl w:ilvl="0" w:tplc="040C0003">
      <w:start w:val="1"/>
      <w:numFmt w:val="bullet"/>
      <w:lvlText w:val="o"/>
      <w:lvlJc w:val="left"/>
      <w:pPr>
        <w:ind w:left="2421" w:hanging="360"/>
      </w:pPr>
      <w:rPr>
        <w:rFonts w:ascii="Courier New" w:hAnsi="Courier New" w:cs="Courier New"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 w15:restartNumberingAfterBreak="0">
    <w:nsid w:val="1A3E6C26"/>
    <w:multiLevelType w:val="hybridMultilevel"/>
    <w:tmpl w:val="8D0CB02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EF35837"/>
    <w:multiLevelType w:val="hybridMultilevel"/>
    <w:tmpl w:val="F184158E"/>
    <w:lvl w:ilvl="0" w:tplc="8F52B160">
      <w:start w:val="1"/>
      <w:numFmt w:val="decimal"/>
      <w:lvlText w:val="%1."/>
      <w:lvlJc w:val="left"/>
      <w:pPr>
        <w:ind w:left="1636" w:hanging="360"/>
      </w:pPr>
      <w:rPr>
        <w:rFonts w:hint="default"/>
        <w:b/>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BFD1EDD"/>
    <w:multiLevelType w:val="hybridMultilevel"/>
    <w:tmpl w:val="98602A6C"/>
    <w:lvl w:ilvl="0" w:tplc="3064B332">
      <w:numFmt w:val="bullet"/>
      <w:lvlText w:val="-"/>
      <w:lvlJc w:val="left"/>
      <w:pPr>
        <w:ind w:left="927" w:hanging="360"/>
      </w:pPr>
      <w:rPr>
        <w:rFonts w:ascii="Times New Roman" w:eastAsia="Calibri" w:hAnsi="Times New Roman" w:cs="Times New Roman" w:hint="default"/>
        <w:b/>
      </w:rPr>
    </w:lvl>
    <w:lvl w:ilvl="1" w:tplc="040C0003">
      <w:start w:val="1"/>
      <w:numFmt w:val="bullet"/>
      <w:lvlText w:val="o"/>
      <w:lvlJc w:val="left"/>
      <w:pPr>
        <w:ind w:left="163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42920ADB"/>
    <w:multiLevelType w:val="hybridMultilevel"/>
    <w:tmpl w:val="33DCFAA6"/>
    <w:lvl w:ilvl="0" w:tplc="3064B332">
      <w:numFmt w:val="bullet"/>
      <w:lvlText w:val="-"/>
      <w:lvlJc w:val="left"/>
      <w:pPr>
        <w:ind w:left="1287" w:hanging="360"/>
      </w:pPr>
      <w:rPr>
        <w:rFonts w:ascii="Times New Roman" w:eastAsia="Calibri" w:hAnsi="Times New Roman" w:cs="Times New Roman" w:hint="default"/>
        <w: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55183F12"/>
    <w:multiLevelType w:val="hybridMultilevel"/>
    <w:tmpl w:val="7A5E0664"/>
    <w:lvl w:ilvl="0" w:tplc="38DA8862">
      <w:start w:val="1"/>
      <w:numFmt w:val="decimal"/>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7CE3AD2"/>
    <w:multiLevelType w:val="hybridMultilevel"/>
    <w:tmpl w:val="785CD23E"/>
    <w:lvl w:ilvl="0" w:tplc="C9DA5CFA">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8796A6D"/>
    <w:multiLevelType w:val="hybridMultilevel"/>
    <w:tmpl w:val="8382B868"/>
    <w:lvl w:ilvl="0" w:tplc="0592051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7C1CC9"/>
    <w:multiLevelType w:val="multilevel"/>
    <w:tmpl w:val="12FE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F67B6"/>
    <w:multiLevelType w:val="hybridMultilevel"/>
    <w:tmpl w:val="3C14339A"/>
    <w:lvl w:ilvl="0" w:tplc="8F52B160">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8D0923"/>
    <w:multiLevelType w:val="hybridMultilevel"/>
    <w:tmpl w:val="5678B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7F1B57"/>
    <w:multiLevelType w:val="hybridMultilevel"/>
    <w:tmpl w:val="0C26663C"/>
    <w:lvl w:ilvl="0" w:tplc="C9DA5CFA">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C8A46FE"/>
    <w:multiLevelType w:val="hybridMultilevel"/>
    <w:tmpl w:val="F10E6340"/>
    <w:lvl w:ilvl="0" w:tplc="3502FA9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6CA5527D"/>
    <w:multiLevelType w:val="hybridMultilevel"/>
    <w:tmpl w:val="AC34E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252B19"/>
    <w:multiLevelType w:val="hybridMultilevel"/>
    <w:tmpl w:val="26E0BCFE"/>
    <w:lvl w:ilvl="0" w:tplc="3064B332">
      <w:numFmt w:val="bullet"/>
      <w:lvlText w:val="-"/>
      <w:lvlJc w:val="left"/>
      <w:pPr>
        <w:ind w:left="1080" w:hanging="360"/>
      </w:pPr>
      <w:rPr>
        <w:rFonts w:ascii="Times New Roman" w:eastAsia="Calibri"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9810A63"/>
    <w:multiLevelType w:val="hybridMultilevel"/>
    <w:tmpl w:val="618C8D92"/>
    <w:lvl w:ilvl="0" w:tplc="8F52B160">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16cid:durableId="11037787">
    <w:abstractNumId w:val="15"/>
  </w:num>
  <w:num w:numId="2" w16cid:durableId="1438720685">
    <w:abstractNumId w:val="9"/>
  </w:num>
  <w:num w:numId="3" w16cid:durableId="945693430">
    <w:abstractNumId w:val="8"/>
  </w:num>
  <w:num w:numId="4" w16cid:durableId="1565489680">
    <w:abstractNumId w:val="13"/>
  </w:num>
  <w:num w:numId="5" w16cid:durableId="756754701">
    <w:abstractNumId w:val="11"/>
  </w:num>
  <w:num w:numId="6" w16cid:durableId="1325817435">
    <w:abstractNumId w:val="12"/>
  </w:num>
  <w:num w:numId="7" w16cid:durableId="1648120784">
    <w:abstractNumId w:val="5"/>
  </w:num>
  <w:num w:numId="8" w16cid:durableId="808208763">
    <w:abstractNumId w:val="0"/>
  </w:num>
  <w:num w:numId="9" w16cid:durableId="213352186">
    <w:abstractNumId w:val="10"/>
  </w:num>
  <w:num w:numId="10" w16cid:durableId="1128164746">
    <w:abstractNumId w:val="3"/>
  </w:num>
  <w:num w:numId="11" w16cid:durableId="1420641179">
    <w:abstractNumId w:val="16"/>
  </w:num>
  <w:num w:numId="12" w16cid:durableId="1544361431">
    <w:abstractNumId w:val="17"/>
  </w:num>
  <w:num w:numId="13" w16cid:durableId="8802764">
    <w:abstractNumId w:val="4"/>
  </w:num>
  <w:num w:numId="14" w16cid:durableId="1869248649">
    <w:abstractNumId w:val="6"/>
  </w:num>
  <w:num w:numId="15" w16cid:durableId="1698776726">
    <w:abstractNumId w:val="2"/>
  </w:num>
  <w:num w:numId="16" w16cid:durableId="117527496">
    <w:abstractNumId w:val="1"/>
  </w:num>
  <w:num w:numId="17" w16cid:durableId="1645353177">
    <w:abstractNumId w:val="14"/>
  </w:num>
  <w:num w:numId="18" w16cid:durableId="2006545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87"/>
    <w:rsid w:val="00000FBB"/>
    <w:rsid w:val="00001F6C"/>
    <w:rsid w:val="00011680"/>
    <w:rsid w:val="00012D11"/>
    <w:rsid w:val="00033B9A"/>
    <w:rsid w:val="000369C7"/>
    <w:rsid w:val="0004507C"/>
    <w:rsid w:val="00045495"/>
    <w:rsid w:val="00053205"/>
    <w:rsid w:val="00055FC9"/>
    <w:rsid w:val="0006522B"/>
    <w:rsid w:val="00066FDE"/>
    <w:rsid w:val="00082F4C"/>
    <w:rsid w:val="000910D6"/>
    <w:rsid w:val="00094DC9"/>
    <w:rsid w:val="00096076"/>
    <w:rsid w:val="0009728F"/>
    <w:rsid w:val="000A661C"/>
    <w:rsid w:val="000B6348"/>
    <w:rsid w:val="000E4CF5"/>
    <w:rsid w:val="000E63A2"/>
    <w:rsid w:val="000F0374"/>
    <w:rsid w:val="0010059B"/>
    <w:rsid w:val="00114175"/>
    <w:rsid w:val="001158DC"/>
    <w:rsid w:val="0011774F"/>
    <w:rsid w:val="001235F9"/>
    <w:rsid w:val="00125C82"/>
    <w:rsid w:val="00133B65"/>
    <w:rsid w:val="00164D15"/>
    <w:rsid w:val="00175E8B"/>
    <w:rsid w:val="00175FF1"/>
    <w:rsid w:val="00180086"/>
    <w:rsid w:val="00180111"/>
    <w:rsid w:val="0018259D"/>
    <w:rsid w:val="00191F95"/>
    <w:rsid w:val="001A1B4C"/>
    <w:rsid w:val="001A2A8A"/>
    <w:rsid w:val="001A4F5E"/>
    <w:rsid w:val="001B4BD8"/>
    <w:rsid w:val="001B4D84"/>
    <w:rsid w:val="001B5E47"/>
    <w:rsid w:val="001C5327"/>
    <w:rsid w:val="001E4D9E"/>
    <w:rsid w:val="001F2B7F"/>
    <w:rsid w:val="001F3CEF"/>
    <w:rsid w:val="002002ED"/>
    <w:rsid w:val="002018A7"/>
    <w:rsid w:val="00205F2B"/>
    <w:rsid w:val="0020784B"/>
    <w:rsid w:val="0021182B"/>
    <w:rsid w:val="00211923"/>
    <w:rsid w:val="002146F1"/>
    <w:rsid w:val="002241E2"/>
    <w:rsid w:val="00230811"/>
    <w:rsid w:val="00231EEB"/>
    <w:rsid w:val="00234D7B"/>
    <w:rsid w:val="002443BB"/>
    <w:rsid w:val="00245064"/>
    <w:rsid w:val="00246206"/>
    <w:rsid w:val="00247ADB"/>
    <w:rsid w:val="00270FCD"/>
    <w:rsid w:val="00272227"/>
    <w:rsid w:val="002773B0"/>
    <w:rsid w:val="002827F6"/>
    <w:rsid w:val="0028295A"/>
    <w:rsid w:val="00282A78"/>
    <w:rsid w:val="00284E72"/>
    <w:rsid w:val="0029723B"/>
    <w:rsid w:val="00297FF5"/>
    <w:rsid w:val="002A6628"/>
    <w:rsid w:val="002C3F70"/>
    <w:rsid w:val="002C463F"/>
    <w:rsid w:val="002C5329"/>
    <w:rsid w:val="002E6495"/>
    <w:rsid w:val="002F4001"/>
    <w:rsid w:val="002F4AC4"/>
    <w:rsid w:val="002F721A"/>
    <w:rsid w:val="002F7E70"/>
    <w:rsid w:val="003165E7"/>
    <w:rsid w:val="003345FA"/>
    <w:rsid w:val="0033666A"/>
    <w:rsid w:val="0036100E"/>
    <w:rsid w:val="003651EE"/>
    <w:rsid w:val="00381AA6"/>
    <w:rsid w:val="00393354"/>
    <w:rsid w:val="003A0BDF"/>
    <w:rsid w:val="003A3296"/>
    <w:rsid w:val="003A4A34"/>
    <w:rsid w:val="003A7B2E"/>
    <w:rsid w:val="003B4B4F"/>
    <w:rsid w:val="003C076D"/>
    <w:rsid w:val="003C1026"/>
    <w:rsid w:val="003C1FBE"/>
    <w:rsid w:val="003C3225"/>
    <w:rsid w:val="003C61CB"/>
    <w:rsid w:val="003D2CE5"/>
    <w:rsid w:val="003E0060"/>
    <w:rsid w:val="00401A04"/>
    <w:rsid w:val="0040525F"/>
    <w:rsid w:val="004102C2"/>
    <w:rsid w:val="00416A92"/>
    <w:rsid w:val="004204BF"/>
    <w:rsid w:val="00421A3D"/>
    <w:rsid w:val="00421FC7"/>
    <w:rsid w:val="00423973"/>
    <w:rsid w:val="00443B9F"/>
    <w:rsid w:val="00444A10"/>
    <w:rsid w:val="00453FDC"/>
    <w:rsid w:val="00455931"/>
    <w:rsid w:val="00461039"/>
    <w:rsid w:val="00463073"/>
    <w:rsid w:val="004760B4"/>
    <w:rsid w:val="00476F0E"/>
    <w:rsid w:val="00481D1F"/>
    <w:rsid w:val="0048666B"/>
    <w:rsid w:val="00495F33"/>
    <w:rsid w:val="004A3812"/>
    <w:rsid w:val="004A5DD8"/>
    <w:rsid w:val="004B29E0"/>
    <w:rsid w:val="004B3125"/>
    <w:rsid w:val="004C00D0"/>
    <w:rsid w:val="004C0996"/>
    <w:rsid w:val="004C13C3"/>
    <w:rsid w:val="004C230E"/>
    <w:rsid w:val="005025BB"/>
    <w:rsid w:val="00503E69"/>
    <w:rsid w:val="00536ADB"/>
    <w:rsid w:val="0054014F"/>
    <w:rsid w:val="00542F45"/>
    <w:rsid w:val="00557304"/>
    <w:rsid w:val="00562424"/>
    <w:rsid w:val="0058707B"/>
    <w:rsid w:val="00590C79"/>
    <w:rsid w:val="005A0569"/>
    <w:rsid w:val="005A488E"/>
    <w:rsid w:val="005A498B"/>
    <w:rsid w:val="005C2DF4"/>
    <w:rsid w:val="005D68A0"/>
    <w:rsid w:val="005F1C82"/>
    <w:rsid w:val="005F60A5"/>
    <w:rsid w:val="0062046D"/>
    <w:rsid w:val="00637683"/>
    <w:rsid w:val="00647A58"/>
    <w:rsid w:val="0065052E"/>
    <w:rsid w:val="006565F5"/>
    <w:rsid w:val="0066434D"/>
    <w:rsid w:val="006668AB"/>
    <w:rsid w:val="00677126"/>
    <w:rsid w:val="006968EB"/>
    <w:rsid w:val="006A0687"/>
    <w:rsid w:val="006A1416"/>
    <w:rsid w:val="006A3163"/>
    <w:rsid w:val="006A5ABB"/>
    <w:rsid w:val="006C0A7F"/>
    <w:rsid w:val="006C2125"/>
    <w:rsid w:val="006C7D48"/>
    <w:rsid w:val="006D7D5D"/>
    <w:rsid w:val="006E003B"/>
    <w:rsid w:val="006E78FF"/>
    <w:rsid w:val="006F1929"/>
    <w:rsid w:val="00730A3E"/>
    <w:rsid w:val="0073375C"/>
    <w:rsid w:val="00736916"/>
    <w:rsid w:val="00745090"/>
    <w:rsid w:val="00745776"/>
    <w:rsid w:val="00746229"/>
    <w:rsid w:val="00752760"/>
    <w:rsid w:val="007546E1"/>
    <w:rsid w:val="007622BA"/>
    <w:rsid w:val="00764730"/>
    <w:rsid w:val="00771756"/>
    <w:rsid w:val="00774D32"/>
    <w:rsid w:val="007810D8"/>
    <w:rsid w:val="00797DE1"/>
    <w:rsid w:val="007A43EA"/>
    <w:rsid w:val="007B4A03"/>
    <w:rsid w:val="007B4B2A"/>
    <w:rsid w:val="007B6503"/>
    <w:rsid w:val="007C0103"/>
    <w:rsid w:val="007C44C7"/>
    <w:rsid w:val="007C72FF"/>
    <w:rsid w:val="007D5B39"/>
    <w:rsid w:val="007F51ED"/>
    <w:rsid w:val="00800398"/>
    <w:rsid w:val="008025BE"/>
    <w:rsid w:val="008123E1"/>
    <w:rsid w:val="00827763"/>
    <w:rsid w:val="00827C32"/>
    <w:rsid w:val="00841153"/>
    <w:rsid w:val="00854F8E"/>
    <w:rsid w:val="00880EEA"/>
    <w:rsid w:val="00894C83"/>
    <w:rsid w:val="008A09C3"/>
    <w:rsid w:val="008A23EF"/>
    <w:rsid w:val="008A346F"/>
    <w:rsid w:val="008A4489"/>
    <w:rsid w:val="008A62A2"/>
    <w:rsid w:val="008B07C9"/>
    <w:rsid w:val="008D4A22"/>
    <w:rsid w:val="008D4B3C"/>
    <w:rsid w:val="008E6DBE"/>
    <w:rsid w:val="00902460"/>
    <w:rsid w:val="0090258B"/>
    <w:rsid w:val="0090476A"/>
    <w:rsid w:val="009106B5"/>
    <w:rsid w:val="00911AB0"/>
    <w:rsid w:val="009142EC"/>
    <w:rsid w:val="0091718A"/>
    <w:rsid w:val="0093120A"/>
    <w:rsid w:val="00940132"/>
    <w:rsid w:val="0095562D"/>
    <w:rsid w:val="00963E57"/>
    <w:rsid w:val="00976E21"/>
    <w:rsid w:val="00982AC7"/>
    <w:rsid w:val="00994235"/>
    <w:rsid w:val="009A3F0D"/>
    <w:rsid w:val="009A44B7"/>
    <w:rsid w:val="009A4F59"/>
    <w:rsid w:val="009A6FA7"/>
    <w:rsid w:val="009B6A19"/>
    <w:rsid w:val="009C0B0E"/>
    <w:rsid w:val="009C2C66"/>
    <w:rsid w:val="009D3F61"/>
    <w:rsid w:val="009E73BE"/>
    <w:rsid w:val="009F7933"/>
    <w:rsid w:val="00A026E5"/>
    <w:rsid w:val="00A06215"/>
    <w:rsid w:val="00A06ACC"/>
    <w:rsid w:val="00A13A7E"/>
    <w:rsid w:val="00A36FF0"/>
    <w:rsid w:val="00A401D7"/>
    <w:rsid w:val="00A42554"/>
    <w:rsid w:val="00A46424"/>
    <w:rsid w:val="00A464AB"/>
    <w:rsid w:val="00A8385F"/>
    <w:rsid w:val="00AA333E"/>
    <w:rsid w:val="00AB1683"/>
    <w:rsid w:val="00AB1740"/>
    <w:rsid w:val="00AB4204"/>
    <w:rsid w:val="00AC361A"/>
    <w:rsid w:val="00AC4FE6"/>
    <w:rsid w:val="00AD0B83"/>
    <w:rsid w:val="00AD6D11"/>
    <w:rsid w:val="00AE0C4C"/>
    <w:rsid w:val="00B01100"/>
    <w:rsid w:val="00B05605"/>
    <w:rsid w:val="00B14809"/>
    <w:rsid w:val="00B21922"/>
    <w:rsid w:val="00B23CDC"/>
    <w:rsid w:val="00B2407B"/>
    <w:rsid w:val="00B24601"/>
    <w:rsid w:val="00B3067D"/>
    <w:rsid w:val="00B3233A"/>
    <w:rsid w:val="00B3391B"/>
    <w:rsid w:val="00B44CD9"/>
    <w:rsid w:val="00B515B8"/>
    <w:rsid w:val="00B6560E"/>
    <w:rsid w:val="00B841F2"/>
    <w:rsid w:val="00B941E7"/>
    <w:rsid w:val="00B949BB"/>
    <w:rsid w:val="00BA4FFF"/>
    <w:rsid w:val="00BB37AC"/>
    <w:rsid w:val="00BC090D"/>
    <w:rsid w:val="00BC52CD"/>
    <w:rsid w:val="00BD05CA"/>
    <w:rsid w:val="00BD1875"/>
    <w:rsid w:val="00BD2189"/>
    <w:rsid w:val="00BF00DA"/>
    <w:rsid w:val="00BF4BB8"/>
    <w:rsid w:val="00C272B0"/>
    <w:rsid w:val="00C27B2A"/>
    <w:rsid w:val="00C527F0"/>
    <w:rsid w:val="00C61059"/>
    <w:rsid w:val="00C67770"/>
    <w:rsid w:val="00C73EEF"/>
    <w:rsid w:val="00C7692C"/>
    <w:rsid w:val="00C85899"/>
    <w:rsid w:val="00CA1B70"/>
    <w:rsid w:val="00CA1FEE"/>
    <w:rsid w:val="00CA5B27"/>
    <w:rsid w:val="00CA7CB9"/>
    <w:rsid w:val="00CC1AF2"/>
    <w:rsid w:val="00CC2978"/>
    <w:rsid w:val="00CD0085"/>
    <w:rsid w:val="00CD28AD"/>
    <w:rsid w:val="00CD3D10"/>
    <w:rsid w:val="00CD4C0A"/>
    <w:rsid w:val="00CD6B5F"/>
    <w:rsid w:val="00CE30BC"/>
    <w:rsid w:val="00CE4B5B"/>
    <w:rsid w:val="00CE70A0"/>
    <w:rsid w:val="00CF33B1"/>
    <w:rsid w:val="00CF4DBE"/>
    <w:rsid w:val="00D053E6"/>
    <w:rsid w:val="00D117E6"/>
    <w:rsid w:val="00D12740"/>
    <w:rsid w:val="00D16226"/>
    <w:rsid w:val="00D203E9"/>
    <w:rsid w:val="00D22323"/>
    <w:rsid w:val="00D37D3F"/>
    <w:rsid w:val="00D42275"/>
    <w:rsid w:val="00D430A6"/>
    <w:rsid w:val="00D46B24"/>
    <w:rsid w:val="00D61C3B"/>
    <w:rsid w:val="00D77102"/>
    <w:rsid w:val="00D84098"/>
    <w:rsid w:val="00D84DEF"/>
    <w:rsid w:val="00D91D34"/>
    <w:rsid w:val="00DA1074"/>
    <w:rsid w:val="00DA2FA2"/>
    <w:rsid w:val="00DB7D53"/>
    <w:rsid w:val="00DC3F4E"/>
    <w:rsid w:val="00DC42D8"/>
    <w:rsid w:val="00DC60E9"/>
    <w:rsid w:val="00DD3590"/>
    <w:rsid w:val="00DD734E"/>
    <w:rsid w:val="00DE0A05"/>
    <w:rsid w:val="00DE0CB3"/>
    <w:rsid w:val="00DE53B8"/>
    <w:rsid w:val="00DF71D3"/>
    <w:rsid w:val="00DF77C8"/>
    <w:rsid w:val="00E04B3A"/>
    <w:rsid w:val="00E12264"/>
    <w:rsid w:val="00E136D0"/>
    <w:rsid w:val="00E166A6"/>
    <w:rsid w:val="00E210EA"/>
    <w:rsid w:val="00E21CD6"/>
    <w:rsid w:val="00E33A6C"/>
    <w:rsid w:val="00E622BF"/>
    <w:rsid w:val="00E67DBF"/>
    <w:rsid w:val="00E82703"/>
    <w:rsid w:val="00E8571C"/>
    <w:rsid w:val="00E90994"/>
    <w:rsid w:val="00EA08A4"/>
    <w:rsid w:val="00EB0A51"/>
    <w:rsid w:val="00EB31A4"/>
    <w:rsid w:val="00EC33BE"/>
    <w:rsid w:val="00EC5EB4"/>
    <w:rsid w:val="00ED1C29"/>
    <w:rsid w:val="00ED27C1"/>
    <w:rsid w:val="00ED5067"/>
    <w:rsid w:val="00ED66FB"/>
    <w:rsid w:val="00ED7EB4"/>
    <w:rsid w:val="00EE0AA2"/>
    <w:rsid w:val="00EE4BFC"/>
    <w:rsid w:val="00EF2900"/>
    <w:rsid w:val="00EF4559"/>
    <w:rsid w:val="00EF6695"/>
    <w:rsid w:val="00EF6DBF"/>
    <w:rsid w:val="00F054B5"/>
    <w:rsid w:val="00F0781D"/>
    <w:rsid w:val="00F10ADF"/>
    <w:rsid w:val="00F1204C"/>
    <w:rsid w:val="00F132D3"/>
    <w:rsid w:val="00F31229"/>
    <w:rsid w:val="00F36C34"/>
    <w:rsid w:val="00F42B83"/>
    <w:rsid w:val="00F60969"/>
    <w:rsid w:val="00F66E14"/>
    <w:rsid w:val="00F85D39"/>
    <w:rsid w:val="00F96F18"/>
    <w:rsid w:val="00FA06CE"/>
    <w:rsid w:val="00FA288C"/>
    <w:rsid w:val="00FB1BC6"/>
    <w:rsid w:val="00FB3929"/>
    <w:rsid w:val="00FC1831"/>
    <w:rsid w:val="00FC1B37"/>
    <w:rsid w:val="00FC3591"/>
    <w:rsid w:val="00FC5CFC"/>
    <w:rsid w:val="00FC738E"/>
    <w:rsid w:val="00FD197B"/>
    <w:rsid w:val="00FD5FA6"/>
    <w:rsid w:val="00FD67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5D78"/>
  <w15:docId w15:val="{B21FA150-3828-4585-B5FE-9ECE64B1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6A0687"/>
    <w:rPr>
      <w:sz w:val="16"/>
      <w:szCs w:val="16"/>
    </w:rPr>
  </w:style>
  <w:style w:type="paragraph" w:styleId="Commentaire">
    <w:name w:val="annotation text"/>
    <w:basedOn w:val="Normal"/>
    <w:link w:val="CommentaireCar"/>
    <w:uiPriority w:val="99"/>
    <w:semiHidden/>
    <w:unhideWhenUsed/>
    <w:rsid w:val="006A0687"/>
    <w:pPr>
      <w:spacing w:after="0" w:line="240" w:lineRule="auto"/>
    </w:pPr>
    <w:rPr>
      <w:sz w:val="20"/>
      <w:szCs w:val="20"/>
    </w:rPr>
  </w:style>
  <w:style w:type="character" w:customStyle="1" w:styleId="CommentaireCar">
    <w:name w:val="Commentaire Car"/>
    <w:link w:val="Commentaire"/>
    <w:uiPriority w:val="99"/>
    <w:semiHidden/>
    <w:rsid w:val="006A0687"/>
    <w:rPr>
      <w:lang w:eastAsia="en-US"/>
    </w:rPr>
  </w:style>
  <w:style w:type="paragraph" w:styleId="Textedebulles">
    <w:name w:val="Balloon Text"/>
    <w:basedOn w:val="Normal"/>
    <w:link w:val="TextedebullesCar"/>
    <w:uiPriority w:val="99"/>
    <w:semiHidden/>
    <w:unhideWhenUsed/>
    <w:rsid w:val="006A068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A0687"/>
    <w:rPr>
      <w:rFonts w:ascii="Tahoma" w:hAnsi="Tahoma" w:cs="Tahoma"/>
      <w:sz w:val="16"/>
      <w:szCs w:val="16"/>
      <w:lang w:eastAsia="en-US"/>
    </w:rPr>
  </w:style>
  <w:style w:type="table" w:styleId="Grilledutableau">
    <w:name w:val="Table Grid"/>
    <w:basedOn w:val="TableauNormal"/>
    <w:uiPriority w:val="59"/>
    <w:rsid w:val="006F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7B6503"/>
    <w:pPr>
      <w:spacing w:after="200" w:line="276" w:lineRule="auto"/>
    </w:pPr>
    <w:rPr>
      <w:b/>
      <w:bCs/>
    </w:rPr>
  </w:style>
  <w:style w:type="character" w:customStyle="1" w:styleId="ObjetducommentaireCar">
    <w:name w:val="Objet du commentaire Car"/>
    <w:link w:val="Objetducommentaire"/>
    <w:uiPriority w:val="99"/>
    <w:semiHidden/>
    <w:rsid w:val="007B6503"/>
    <w:rPr>
      <w:b/>
      <w:bCs/>
      <w:lang w:eastAsia="en-US"/>
    </w:rPr>
  </w:style>
  <w:style w:type="character" w:styleId="Lienhypertexte">
    <w:name w:val="Hyperlink"/>
    <w:uiPriority w:val="99"/>
    <w:unhideWhenUsed/>
    <w:rsid w:val="001A2A8A"/>
    <w:rPr>
      <w:color w:val="0000FF"/>
      <w:u w:val="single"/>
    </w:rPr>
  </w:style>
  <w:style w:type="paragraph" w:styleId="Rvision">
    <w:name w:val="Revision"/>
    <w:hidden/>
    <w:uiPriority w:val="99"/>
    <w:semiHidden/>
    <w:rsid w:val="003C076D"/>
    <w:rPr>
      <w:sz w:val="22"/>
      <w:szCs w:val="22"/>
      <w:lang w:eastAsia="en-US"/>
    </w:rPr>
  </w:style>
  <w:style w:type="character" w:styleId="Lienhypertextesuivivisit">
    <w:name w:val="FollowedHyperlink"/>
    <w:uiPriority w:val="99"/>
    <w:semiHidden/>
    <w:unhideWhenUsed/>
    <w:rsid w:val="00536ADB"/>
    <w:rPr>
      <w:color w:val="800080"/>
      <w:u w:val="single"/>
    </w:rPr>
  </w:style>
  <w:style w:type="paragraph" w:styleId="Paragraphedeliste">
    <w:name w:val="List Paragraph"/>
    <w:basedOn w:val="Normal"/>
    <w:uiPriority w:val="34"/>
    <w:qFormat/>
    <w:rsid w:val="006C0A7F"/>
    <w:pPr>
      <w:ind w:left="708"/>
    </w:pPr>
  </w:style>
  <w:style w:type="paragraph" w:styleId="En-tte">
    <w:name w:val="header"/>
    <w:basedOn w:val="Normal"/>
    <w:link w:val="En-tteCar"/>
    <w:uiPriority w:val="99"/>
    <w:unhideWhenUsed/>
    <w:rsid w:val="00CD6B5F"/>
    <w:pPr>
      <w:tabs>
        <w:tab w:val="center" w:pos="4536"/>
        <w:tab w:val="right" w:pos="9072"/>
      </w:tabs>
      <w:spacing w:after="0" w:line="240" w:lineRule="auto"/>
    </w:pPr>
  </w:style>
  <w:style w:type="character" w:customStyle="1" w:styleId="En-tteCar">
    <w:name w:val="En-tête Car"/>
    <w:basedOn w:val="Policepardfaut"/>
    <w:link w:val="En-tte"/>
    <w:uiPriority w:val="99"/>
    <w:rsid w:val="00CD6B5F"/>
    <w:rPr>
      <w:sz w:val="22"/>
      <w:szCs w:val="22"/>
      <w:lang w:eastAsia="en-US"/>
    </w:rPr>
  </w:style>
  <w:style w:type="paragraph" w:styleId="Pieddepage">
    <w:name w:val="footer"/>
    <w:basedOn w:val="Normal"/>
    <w:link w:val="PieddepageCar"/>
    <w:uiPriority w:val="99"/>
    <w:unhideWhenUsed/>
    <w:rsid w:val="00CD6B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B5F"/>
    <w:rPr>
      <w:sz w:val="22"/>
      <w:szCs w:val="22"/>
      <w:lang w:eastAsia="en-US"/>
    </w:rPr>
  </w:style>
  <w:style w:type="character" w:styleId="Mentionnonrsolue">
    <w:name w:val="Unresolved Mention"/>
    <w:basedOn w:val="Policepardfaut"/>
    <w:uiPriority w:val="99"/>
    <w:semiHidden/>
    <w:unhideWhenUsed/>
    <w:rsid w:val="00205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8695">
      <w:bodyDiv w:val="1"/>
      <w:marLeft w:val="0"/>
      <w:marRight w:val="0"/>
      <w:marTop w:val="0"/>
      <w:marBottom w:val="0"/>
      <w:divBdr>
        <w:top w:val="none" w:sz="0" w:space="0" w:color="auto"/>
        <w:left w:val="none" w:sz="0" w:space="0" w:color="auto"/>
        <w:bottom w:val="none" w:sz="0" w:space="0" w:color="auto"/>
        <w:right w:val="none" w:sz="0" w:space="0" w:color="auto"/>
      </w:divBdr>
      <w:divsChild>
        <w:div w:id="998460708">
          <w:marLeft w:val="0"/>
          <w:marRight w:val="0"/>
          <w:marTop w:val="0"/>
          <w:marBottom w:val="0"/>
          <w:divBdr>
            <w:top w:val="none" w:sz="0" w:space="0" w:color="auto"/>
            <w:left w:val="none" w:sz="0" w:space="0" w:color="auto"/>
            <w:bottom w:val="none" w:sz="0" w:space="0" w:color="auto"/>
            <w:right w:val="none" w:sz="0" w:space="0" w:color="auto"/>
          </w:divBdr>
          <w:divsChild>
            <w:div w:id="1990548862">
              <w:marLeft w:val="0"/>
              <w:marRight w:val="0"/>
              <w:marTop w:val="0"/>
              <w:marBottom w:val="0"/>
              <w:divBdr>
                <w:top w:val="none" w:sz="0" w:space="0" w:color="auto"/>
                <w:left w:val="none" w:sz="0" w:space="0" w:color="auto"/>
                <w:bottom w:val="none" w:sz="0" w:space="0" w:color="auto"/>
                <w:right w:val="none" w:sz="0" w:space="0" w:color="auto"/>
              </w:divBdr>
              <w:divsChild>
                <w:div w:id="194974527">
                  <w:marLeft w:val="0"/>
                  <w:marRight w:val="0"/>
                  <w:marTop w:val="0"/>
                  <w:marBottom w:val="0"/>
                  <w:divBdr>
                    <w:top w:val="none" w:sz="0" w:space="0" w:color="auto"/>
                    <w:left w:val="none" w:sz="0" w:space="0" w:color="auto"/>
                    <w:bottom w:val="none" w:sz="0" w:space="0" w:color="auto"/>
                    <w:right w:val="none" w:sz="0" w:space="0" w:color="auto"/>
                  </w:divBdr>
                  <w:divsChild>
                    <w:div w:id="9314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0526">
      <w:bodyDiv w:val="1"/>
      <w:marLeft w:val="0"/>
      <w:marRight w:val="0"/>
      <w:marTop w:val="0"/>
      <w:marBottom w:val="0"/>
      <w:divBdr>
        <w:top w:val="none" w:sz="0" w:space="0" w:color="auto"/>
        <w:left w:val="none" w:sz="0" w:space="0" w:color="auto"/>
        <w:bottom w:val="none" w:sz="0" w:space="0" w:color="auto"/>
        <w:right w:val="none" w:sz="0" w:space="0" w:color="auto"/>
      </w:divBdr>
      <w:divsChild>
        <w:div w:id="842206707">
          <w:marLeft w:val="0"/>
          <w:marRight w:val="0"/>
          <w:marTop w:val="0"/>
          <w:marBottom w:val="0"/>
          <w:divBdr>
            <w:top w:val="none" w:sz="0" w:space="0" w:color="auto"/>
            <w:left w:val="none" w:sz="0" w:space="0" w:color="auto"/>
            <w:bottom w:val="none" w:sz="0" w:space="0" w:color="auto"/>
            <w:right w:val="none" w:sz="0" w:space="0" w:color="auto"/>
          </w:divBdr>
        </w:div>
        <w:div w:id="872114404">
          <w:marLeft w:val="0"/>
          <w:marRight w:val="0"/>
          <w:marTop w:val="0"/>
          <w:marBottom w:val="0"/>
          <w:divBdr>
            <w:top w:val="none" w:sz="0" w:space="0" w:color="auto"/>
            <w:left w:val="none" w:sz="0" w:space="0" w:color="auto"/>
            <w:bottom w:val="none" w:sz="0" w:space="0" w:color="auto"/>
            <w:right w:val="none" w:sz="0" w:space="0" w:color="auto"/>
          </w:divBdr>
        </w:div>
        <w:div w:id="657074560">
          <w:marLeft w:val="0"/>
          <w:marRight w:val="0"/>
          <w:marTop w:val="0"/>
          <w:marBottom w:val="0"/>
          <w:divBdr>
            <w:top w:val="none" w:sz="0" w:space="0" w:color="auto"/>
            <w:left w:val="none" w:sz="0" w:space="0" w:color="auto"/>
            <w:bottom w:val="none" w:sz="0" w:space="0" w:color="auto"/>
            <w:right w:val="none" w:sz="0" w:space="0" w:color="auto"/>
          </w:divBdr>
          <w:divsChild>
            <w:div w:id="4100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7030">
      <w:bodyDiv w:val="1"/>
      <w:marLeft w:val="0"/>
      <w:marRight w:val="0"/>
      <w:marTop w:val="0"/>
      <w:marBottom w:val="0"/>
      <w:divBdr>
        <w:top w:val="none" w:sz="0" w:space="0" w:color="auto"/>
        <w:left w:val="none" w:sz="0" w:space="0" w:color="auto"/>
        <w:bottom w:val="none" w:sz="0" w:space="0" w:color="auto"/>
        <w:right w:val="none" w:sz="0" w:space="0" w:color="auto"/>
      </w:divBdr>
      <w:divsChild>
        <w:div w:id="2106995888">
          <w:marLeft w:val="0"/>
          <w:marRight w:val="0"/>
          <w:marTop w:val="0"/>
          <w:marBottom w:val="0"/>
          <w:divBdr>
            <w:top w:val="none" w:sz="0" w:space="0" w:color="auto"/>
            <w:left w:val="none" w:sz="0" w:space="0" w:color="auto"/>
            <w:bottom w:val="none" w:sz="0" w:space="0" w:color="auto"/>
            <w:right w:val="none" w:sz="0" w:space="0" w:color="auto"/>
          </w:divBdr>
          <w:divsChild>
            <w:div w:id="10538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19033">
      <w:bodyDiv w:val="1"/>
      <w:marLeft w:val="0"/>
      <w:marRight w:val="0"/>
      <w:marTop w:val="0"/>
      <w:marBottom w:val="0"/>
      <w:divBdr>
        <w:top w:val="none" w:sz="0" w:space="0" w:color="auto"/>
        <w:left w:val="none" w:sz="0" w:space="0" w:color="auto"/>
        <w:bottom w:val="none" w:sz="0" w:space="0" w:color="auto"/>
        <w:right w:val="none" w:sz="0" w:space="0" w:color="auto"/>
      </w:divBdr>
      <w:divsChild>
        <w:div w:id="638069729">
          <w:marLeft w:val="0"/>
          <w:marRight w:val="0"/>
          <w:marTop w:val="0"/>
          <w:marBottom w:val="0"/>
          <w:divBdr>
            <w:top w:val="none" w:sz="0" w:space="0" w:color="auto"/>
            <w:left w:val="none" w:sz="0" w:space="0" w:color="auto"/>
            <w:bottom w:val="none" w:sz="0" w:space="0" w:color="auto"/>
            <w:right w:val="none" w:sz="0" w:space="0" w:color="auto"/>
          </w:divBdr>
          <w:divsChild>
            <w:div w:id="741219061">
              <w:marLeft w:val="0"/>
              <w:marRight w:val="0"/>
              <w:marTop w:val="375"/>
              <w:marBottom w:val="0"/>
              <w:divBdr>
                <w:top w:val="none" w:sz="0" w:space="0" w:color="auto"/>
                <w:left w:val="none" w:sz="0" w:space="0" w:color="auto"/>
                <w:bottom w:val="none" w:sz="0" w:space="0" w:color="auto"/>
                <w:right w:val="none" w:sz="0" w:space="0" w:color="auto"/>
              </w:divBdr>
              <w:divsChild>
                <w:div w:id="1256400820">
                  <w:marLeft w:val="0"/>
                  <w:marRight w:val="0"/>
                  <w:marTop w:val="0"/>
                  <w:marBottom w:val="0"/>
                  <w:divBdr>
                    <w:top w:val="none" w:sz="0" w:space="0" w:color="auto"/>
                    <w:left w:val="none" w:sz="0" w:space="0" w:color="auto"/>
                    <w:bottom w:val="none" w:sz="0" w:space="0" w:color="auto"/>
                    <w:right w:val="none" w:sz="0" w:space="0" w:color="auto"/>
                  </w:divBdr>
                  <w:divsChild>
                    <w:div w:id="29033467">
                      <w:marLeft w:val="0"/>
                      <w:marRight w:val="0"/>
                      <w:marTop w:val="0"/>
                      <w:marBottom w:val="0"/>
                      <w:divBdr>
                        <w:top w:val="none" w:sz="0" w:space="0" w:color="auto"/>
                        <w:left w:val="none" w:sz="0" w:space="0" w:color="auto"/>
                        <w:bottom w:val="none" w:sz="0" w:space="0" w:color="auto"/>
                        <w:right w:val="none" w:sz="0" w:space="0" w:color="auto"/>
                      </w:divBdr>
                      <w:divsChild>
                        <w:div w:id="1336345250">
                          <w:marLeft w:val="0"/>
                          <w:marRight w:val="0"/>
                          <w:marTop w:val="0"/>
                          <w:marBottom w:val="0"/>
                          <w:divBdr>
                            <w:top w:val="none" w:sz="0" w:space="0" w:color="auto"/>
                            <w:left w:val="none" w:sz="0" w:space="0" w:color="auto"/>
                            <w:bottom w:val="none" w:sz="0" w:space="0" w:color="auto"/>
                            <w:right w:val="none" w:sz="0" w:space="0" w:color="auto"/>
                          </w:divBdr>
                          <w:divsChild>
                            <w:div w:id="5041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25674">
      <w:bodyDiv w:val="1"/>
      <w:marLeft w:val="0"/>
      <w:marRight w:val="0"/>
      <w:marTop w:val="0"/>
      <w:marBottom w:val="0"/>
      <w:divBdr>
        <w:top w:val="none" w:sz="0" w:space="0" w:color="auto"/>
        <w:left w:val="none" w:sz="0" w:space="0" w:color="auto"/>
        <w:bottom w:val="none" w:sz="0" w:space="0" w:color="auto"/>
        <w:right w:val="none" w:sz="0" w:space="0" w:color="auto"/>
      </w:divBdr>
      <w:divsChild>
        <w:div w:id="913465227">
          <w:marLeft w:val="0"/>
          <w:marRight w:val="0"/>
          <w:marTop w:val="0"/>
          <w:marBottom w:val="0"/>
          <w:divBdr>
            <w:top w:val="none" w:sz="0" w:space="0" w:color="auto"/>
            <w:left w:val="none" w:sz="0" w:space="0" w:color="auto"/>
            <w:bottom w:val="none" w:sz="0" w:space="0" w:color="auto"/>
            <w:right w:val="none" w:sz="0" w:space="0" w:color="auto"/>
          </w:divBdr>
          <w:divsChild>
            <w:div w:id="4936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2936">
      <w:bodyDiv w:val="1"/>
      <w:marLeft w:val="0"/>
      <w:marRight w:val="0"/>
      <w:marTop w:val="0"/>
      <w:marBottom w:val="0"/>
      <w:divBdr>
        <w:top w:val="none" w:sz="0" w:space="0" w:color="auto"/>
        <w:left w:val="none" w:sz="0" w:space="0" w:color="auto"/>
        <w:bottom w:val="none" w:sz="0" w:space="0" w:color="auto"/>
        <w:right w:val="none" w:sz="0" w:space="0" w:color="auto"/>
      </w:divBdr>
      <w:divsChild>
        <w:div w:id="874125617">
          <w:marLeft w:val="0"/>
          <w:marRight w:val="0"/>
          <w:marTop w:val="0"/>
          <w:marBottom w:val="0"/>
          <w:divBdr>
            <w:top w:val="none" w:sz="0" w:space="0" w:color="auto"/>
            <w:left w:val="none" w:sz="0" w:space="0" w:color="auto"/>
            <w:bottom w:val="none" w:sz="0" w:space="0" w:color="auto"/>
            <w:right w:val="none" w:sz="0" w:space="0" w:color="auto"/>
          </w:divBdr>
          <w:divsChild>
            <w:div w:id="499392720">
              <w:marLeft w:val="255"/>
              <w:marRight w:val="-105"/>
              <w:marTop w:val="75"/>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s.doubs.fr/search/form/a42e155a-ff98-482c-8d6d-a4bc0b1adc43" TargetMode="External"/><Relationship Id="rId13" Type="http://schemas.openxmlformats.org/officeDocument/2006/relationships/hyperlink" Target="https://archives.doubs.fr/ark:/25993/5cgnr1dp207h"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chives.doubs.fr/ark:/25993/5cgnr1dp207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s.doubs.fr/search/form/a42e155a-ff98-482c-8d6d-a4bc0b1adc4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nnees.culture.gouv.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nnees.culture.gouv.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0E44-D3AC-429A-ACCF-865E7D06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2620</Words>
  <Characters>14414</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Company>CG25</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Cour-Drouhard Myriam</dc:creator>
  <cp:lastModifiedBy>BOUQUIN Florent</cp:lastModifiedBy>
  <cp:revision>14</cp:revision>
  <dcterms:created xsi:type="dcterms:W3CDTF">2023-08-23T10:09:00Z</dcterms:created>
  <dcterms:modified xsi:type="dcterms:W3CDTF">2025-11-10T16:13:00Z</dcterms:modified>
</cp:coreProperties>
</file>